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5D41" w14:textId="38B74E67" w:rsidR="00523697" w:rsidRDefault="00D7290A" w:rsidP="00D7290A">
      <w:pPr>
        <w:jc w:val="center"/>
      </w:pPr>
      <w:r>
        <w:t xml:space="preserve">Meeting of the </w:t>
      </w:r>
      <w:r w:rsidR="00314939">
        <w:t>F</w:t>
      </w:r>
      <w:r>
        <w:t xml:space="preserve">our State Sub-committee on </w:t>
      </w:r>
      <w:r w:rsidR="00314939">
        <w:t>P</w:t>
      </w:r>
      <w:r>
        <w:t xml:space="preserve">olicy </w:t>
      </w:r>
      <w:r w:rsidR="00314939">
        <w:t>A</w:t>
      </w:r>
      <w:r>
        <w:t>dvocacy</w:t>
      </w:r>
    </w:p>
    <w:p w14:paraId="571128CD" w14:textId="539F1E65" w:rsidR="00D7290A" w:rsidRDefault="00D7290A" w:rsidP="00D7290A">
      <w:pPr>
        <w:jc w:val="center"/>
      </w:pPr>
      <w:r>
        <w:t>November 14, 2022, on Zoom</w:t>
      </w:r>
    </w:p>
    <w:p w14:paraId="602D4641" w14:textId="6DC54D2C" w:rsidR="00371811" w:rsidRPr="001F607B" w:rsidRDefault="00371811" w:rsidP="00371811">
      <w:pPr>
        <w:rPr>
          <w:rFonts w:cstheme="minorHAnsi"/>
        </w:rPr>
      </w:pPr>
      <w:r w:rsidRPr="001F607B">
        <w:rPr>
          <w:rFonts w:cstheme="minorHAnsi"/>
        </w:rPr>
        <w:t>Present: Gretchen Sabel</w:t>
      </w:r>
      <w:r w:rsidR="009119C5" w:rsidRPr="001F607B">
        <w:rPr>
          <w:rFonts w:cstheme="minorHAnsi"/>
        </w:rPr>
        <w:t xml:space="preserve"> (MN), Kay Slama (MN), Shawn</w:t>
      </w:r>
      <w:r w:rsidR="00244B6F" w:rsidRPr="001F607B">
        <w:rPr>
          <w:rFonts w:cstheme="minorHAnsi"/>
        </w:rPr>
        <w:t xml:space="preserve"> </w:t>
      </w:r>
      <w:r w:rsidR="00244B6F" w:rsidRPr="001F607B">
        <w:rPr>
          <w:rFonts w:cstheme="minorHAnsi"/>
          <w:sz w:val="24"/>
          <w:szCs w:val="24"/>
        </w:rPr>
        <w:t>Stacey- Choinard</w:t>
      </w:r>
      <w:r w:rsidR="00A1269A" w:rsidRPr="001F607B">
        <w:rPr>
          <w:rFonts w:cstheme="minorHAnsi"/>
          <w:sz w:val="24"/>
          <w:szCs w:val="24"/>
        </w:rPr>
        <w:t xml:space="preserve"> (IL), </w:t>
      </w:r>
      <w:r w:rsidR="00A1269A" w:rsidRPr="001F607B">
        <w:rPr>
          <w:rFonts w:cstheme="minorHAnsi"/>
        </w:rPr>
        <w:t>Carolyn Mahlum-Jenkins (W</w:t>
      </w:r>
      <w:r w:rsidR="00A1269A" w:rsidRPr="001F607B">
        <w:rPr>
          <w:rFonts w:cstheme="minorHAnsi"/>
        </w:rPr>
        <w:t>I</w:t>
      </w:r>
      <w:r w:rsidR="00A1269A" w:rsidRPr="001F607B">
        <w:rPr>
          <w:rFonts w:cstheme="minorHAnsi"/>
        </w:rPr>
        <w:t>)</w:t>
      </w:r>
      <w:r w:rsidR="003B4EC8" w:rsidRPr="001F607B">
        <w:rPr>
          <w:rFonts w:cstheme="minorHAnsi"/>
        </w:rPr>
        <w:t>, Mary Ellen Miller (IA), Tamara Prenosil (IA)</w:t>
      </w:r>
      <w:r w:rsidR="00314939" w:rsidRPr="001F607B">
        <w:rPr>
          <w:rFonts w:cstheme="minorHAnsi"/>
        </w:rPr>
        <w:t>, Debra C</w:t>
      </w:r>
      <w:r w:rsidR="00C43D8A" w:rsidRPr="001F607B">
        <w:rPr>
          <w:rFonts w:cstheme="minorHAnsi"/>
        </w:rPr>
        <w:t>ronmiller</w:t>
      </w:r>
      <w:r w:rsidR="00485199" w:rsidRPr="001F607B">
        <w:rPr>
          <w:rFonts w:cstheme="minorHAnsi"/>
        </w:rPr>
        <w:t xml:space="preserve"> (Executive Director of </w:t>
      </w:r>
      <w:r w:rsidR="00C05EF8" w:rsidRPr="001F607B">
        <w:rPr>
          <w:rFonts w:cstheme="minorHAnsi"/>
        </w:rPr>
        <w:t xml:space="preserve">LWVWI), </w:t>
      </w:r>
      <w:r w:rsidR="008728CC" w:rsidRPr="001F607B">
        <w:rPr>
          <w:rFonts w:cstheme="minorHAnsi"/>
        </w:rPr>
        <w:t xml:space="preserve">Kristen Kern </w:t>
      </w:r>
      <w:r w:rsidR="00F96B2B" w:rsidRPr="001F607B">
        <w:rPr>
          <w:rFonts w:cstheme="minorHAnsi"/>
        </w:rPr>
        <w:t>(</w:t>
      </w:r>
      <w:r w:rsidR="00F639B6" w:rsidRPr="001F607B">
        <w:rPr>
          <w:rFonts w:cstheme="minorHAnsi"/>
        </w:rPr>
        <w:t>LWVUS)</w:t>
      </w:r>
    </w:p>
    <w:p w14:paraId="2525FFF7" w14:textId="6AB5DBD1" w:rsidR="00F639B6" w:rsidRPr="001F607B" w:rsidRDefault="00F639B6" w:rsidP="00371811">
      <w:pPr>
        <w:rPr>
          <w:rFonts w:cstheme="minorHAnsi"/>
        </w:rPr>
      </w:pPr>
      <w:r w:rsidRPr="001F607B">
        <w:rPr>
          <w:rFonts w:cstheme="minorHAnsi"/>
        </w:rPr>
        <w:t>From the LWVUS website:</w:t>
      </w:r>
    </w:p>
    <w:p w14:paraId="6837EBA5" w14:textId="099D3074" w:rsidR="00747C73" w:rsidRPr="001F607B" w:rsidRDefault="00FF1B65" w:rsidP="00B45FA3">
      <w:pPr>
        <w:ind w:left="720"/>
        <w:rPr>
          <w:rFonts w:cstheme="minorHAnsi"/>
          <w:color w:val="1A0D1A"/>
          <w:shd w:val="clear" w:color="auto" w:fill="FFFFFF"/>
        </w:rPr>
      </w:pPr>
      <w:r w:rsidRPr="001F607B">
        <w:rPr>
          <w:rFonts w:cstheme="minorHAnsi"/>
          <w:color w:val="1A0D1A"/>
          <w:shd w:val="clear" w:color="auto" w:fill="FFFFFF"/>
        </w:rPr>
        <w:t>Kristen is the Federal Policy and Advocacy Manager at the League of Women Voters. In this role, she supports LWVUS advocacy goals, works with federal elected officials and agencies to shape legislation and regulation to align with LWV policy positions, and liaises with the LWVUS Federal Lobby Corps. She also consults with League members through Federal Action Requests to approve advocacy actions taken by state and local Leagues at the federal level</w:t>
      </w:r>
      <w:r w:rsidR="00334134">
        <w:rPr>
          <w:rFonts w:cstheme="minorHAnsi"/>
          <w:color w:val="1A0D1A"/>
          <w:shd w:val="clear" w:color="auto" w:fill="FFFFFF"/>
        </w:rPr>
        <w:t>.</w:t>
      </w:r>
    </w:p>
    <w:p w14:paraId="78C01E12" w14:textId="47F1A7FD" w:rsidR="00053ED2" w:rsidRPr="001F607B" w:rsidRDefault="00CB3683" w:rsidP="00053ED2">
      <w:pPr>
        <w:rPr>
          <w:rFonts w:cstheme="minorHAnsi"/>
          <w:color w:val="1A0D1A"/>
          <w:shd w:val="clear" w:color="auto" w:fill="FFFFFF"/>
        </w:rPr>
      </w:pPr>
      <w:r w:rsidRPr="001F607B">
        <w:rPr>
          <w:rFonts w:cstheme="minorHAnsi"/>
          <w:color w:val="1A0D1A"/>
          <w:shd w:val="clear" w:color="auto" w:fill="FFFFFF"/>
        </w:rPr>
        <w:t xml:space="preserve">UMRR-ILO </w:t>
      </w:r>
      <w:r w:rsidR="00281104" w:rsidRPr="001F607B">
        <w:rPr>
          <w:rFonts w:cstheme="minorHAnsi"/>
          <w:color w:val="1A0D1A"/>
          <w:shd w:val="clear" w:color="auto" w:fill="FFFFFF"/>
        </w:rPr>
        <w:t>2022-2023 priorities were reviewed with Ms. Kerns</w:t>
      </w:r>
    </w:p>
    <w:p w14:paraId="55768BA9" w14:textId="5BAD0A4A" w:rsidR="00D42411" w:rsidRPr="001F607B" w:rsidRDefault="000D7D36" w:rsidP="00785835">
      <w:pPr>
        <w:numPr>
          <w:ilvl w:val="0"/>
          <w:numId w:val="1"/>
        </w:numPr>
        <w:spacing w:after="0" w:line="390" w:lineRule="atLeast"/>
        <w:textAlignment w:val="baseline"/>
        <w:rPr>
          <w:rFonts w:eastAsia="Times New Roman" w:cstheme="minorHAnsi"/>
          <w:color w:val="333333"/>
          <w:sz w:val="23"/>
          <w:szCs w:val="23"/>
        </w:rPr>
      </w:pPr>
      <w:r w:rsidRPr="001F607B">
        <w:rPr>
          <w:rFonts w:cstheme="minorHAnsi"/>
          <w:color w:val="1A0D1A"/>
          <w:shd w:val="clear" w:color="auto" w:fill="FFFFFF"/>
        </w:rPr>
        <w:t xml:space="preserve">MRRRI </w:t>
      </w:r>
      <w:r w:rsidR="0049142B" w:rsidRPr="001F607B">
        <w:rPr>
          <w:rFonts w:cstheme="minorHAnsi"/>
          <w:color w:val="1A0D1A"/>
          <w:shd w:val="clear" w:color="auto" w:fill="FFFFFF"/>
        </w:rPr>
        <w:t xml:space="preserve"> (Mississippi River </w:t>
      </w:r>
      <w:r w:rsidR="000F2BDE" w:rsidRPr="001F607B">
        <w:rPr>
          <w:rFonts w:cstheme="minorHAnsi"/>
          <w:color w:val="1A0D1A"/>
          <w:shd w:val="clear" w:color="auto" w:fill="FFFFFF"/>
        </w:rPr>
        <w:t>Restor</w:t>
      </w:r>
      <w:r w:rsidR="007A4ACA" w:rsidRPr="001F607B">
        <w:rPr>
          <w:rFonts w:cstheme="minorHAnsi"/>
          <w:color w:val="1A0D1A"/>
          <w:shd w:val="clear" w:color="auto" w:fill="FFFFFF"/>
        </w:rPr>
        <w:t>ation and Resilience Initiative</w:t>
      </w:r>
      <w:r w:rsidR="00B27274" w:rsidRPr="001F607B">
        <w:rPr>
          <w:rFonts w:cstheme="minorHAnsi"/>
          <w:color w:val="1A0D1A"/>
          <w:shd w:val="clear" w:color="auto" w:fill="FFFFFF"/>
        </w:rPr>
        <w:t>)</w:t>
      </w:r>
      <w:r w:rsidR="00734113" w:rsidRPr="001F607B">
        <w:rPr>
          <w:rFonts w:cstheme="minorHAnsi"/>
          <w:color w:val="1A0D1A"/>
          <w:shd w:val="clear" w:color="auto" w:fill="FFFFFF"/>
        </w:rPr>
        <w:t xml:space="preserve"> (HR</w:t>
      </w:r>
      <w:r w:rsidR="00F12DC2" w:rsidRPr="001F607B">
        <w:rPr>
          <w:rFonts w:cstheme="minorHAnsi"/>
          <w:color w:val="1A0D1A"/>
          <w:shd w:val="clear" w:color="auto" w:fill="FFFFFF"/>
        </w:rPr>
        <w:t>4202</w:t>
      </w:r>
      <w:r w:rsidR="00F15134" w:rsidRPr="001F607B">
        <w:rPr>
          <w:rFonts w:cstheme="minorHAnsi"/>
          <w:color w:val="1A0D1A"/>
          <w:shd w:val="clear" w:color="auto" w:fill="FFFFFF"/>
        </w:rPr>
        <w:t xml:space="preserve">) </w:t>
      </w:r>
      <w:r w:rsidR="005B2204" w:rsidRPr="001F607B">
        <w:rPr>
          <w:rFonts w:cstheme="minorHAnsi"/>
          <w:color w:val="1A0D1A"/>
          <w:shd w:val="clear" w:color="auto" w:fill="FFFFFF"/>
        </w:rPr>
        <w:t>a proposed non-</w:t>
      </w:r>
      <w:r w:rsidR="00EA28D6" w:rsidRPr="001F607B">
        <w:rPr>
          <w:rFonts w:cstheme="minorHAnsi"/>
          <w:color w:val="1A0D1A"/>
          <w:shd w:val="clear" w:color="auto" w:fill="FFFFFF"/>
        </w:rPr>
        <w:t>regulatory</w:t>
      </w:r>
      <w:r w:rsidR="005B2204" w:rsidRPr="001F607B">
        <w:rPr>
          <w:rFonts w:cstheme="minorHAnsi"/>
          <w:color w:val="1A0D1A"/>
          <w:shd w:val="clear" w:color="auto" w:fill="FFFFFF"/>
        </w:rPr>
        <w:t xml:space="preserve"> program (similar to programs for the</w:t>
      </w:r>
      <w:r w:rsidR="00EA28D6" w:rsidRPr="001F607B">
        <w:rPr>
          <w:rFonts w:cstheme="minorHAnsi"/>
          <w:color w:val="1A0D1A"/>
          <w:shd w:val="clear" w:color="auto" w:fill="FFFFFF"/>
        </w:rPr>
        <w:t xml:space="preserve"> </w:t>
      </w:r>
      <w:r w:rsidR="00EA28D6" w:rsidRPr="001F607B">
        <w:rPr>
          <w:rFonts w:cstheme="minorHAnsi"/>
          <w:color w:val="333333"/>
          <w:sz w:val="23"/>
          <w:szCs w:val="23"/>
          <w:shd w:val="clear" w:color="auto" w:fill="FFFFFF"/>
        </w:rPr>
        <w:t xml:space="preserve">Great Lakes, Puget Sound, </w:t>
      </w:r>
      <w:r w:rsidR="00EA28D6" w:rsidRPr="001F607B">
        <w:rPr>
          <w:rFonts w:cstheme="minorHAnsi"/>
          <w:color w:val="333333"/>
          <w:sz w:val="23"/>
          <w:szCs w:val="23"/>
          <w:shd w:val="clear" w:color="auto" w:fill="FFFFFF"/>
        </w:rPr>
        <w:t xml:space="preserve">and  </w:t>
      </w:r>
      <w:r w:rsidR="00EA28D6" w:rsidRPr="001F607B">
        <w:rPr>
          <w:rFonts w:cstheme="minorHAnsi"/>
          <w:color w:val="333333"/>
          <w:sz w:val="23"/>
          <w:szCs w:val="23"/>
          <w:shd w:val="clear" w:color="auto" w:fill="FFFFFF"/>
        </w:rPr>
        <w:t>Chesapeake Bay</w:t>
      </w:r>
      <w:r w:rsidR="00EA28D6" w:rsidRPr="001F607B">
        <w:rPr>
          <w:rFonts w:cstheme="minorHAnsi"/>
          <w:color w:val="333333"/>
          <w:sz w:val="23"/>
          <w:szCs w:val="23"/>
          <w:shd w:val="clear" w:color="auto" w:fill="FFFFFF"/>
        </w:rPr>
        <w:t xml:space="preserve"> areas that would provide funding for</w:t>
      </w:r>
      <w:r w:rsidR="002B7749" w:rsidRPr="001F607B">
        <w:rPr>
          <w:rFonts w:cstheme="minorHAnsi"/>
          <w:color w:val="333333"/>
          <w:sz w:val="23"/>
          <w:szCs w:val="23"/>
          <w:shd w:val="clear" w:color="auto" w:fill="FFFFFF"/>
        </w:rPr>
        <w:t xml:space="preserve"> r</w:t>
      </w:r>
      <w:r w:rsidR="002B7749" w:rsidRPr="001F607B">
        <w:rPr>
          <w:rFonts w:cstheme="minorHAnsi"/>
          <w:color w:val="333333"/>
          <w:sz w:val="23"/>
          <w:szCs w:val="23"/>
          <w:shd w:val="clear" w:color="auto" w:fill="FFFFFF"/>
        </w:rPr>
        <w:t>estoration projects in river state</w:t>
      </w:r>
      <w:r w:rsidR="002B7749" w:rsidRPr="001F607B">
        <w:rPr>
          <w:rFonts w:cstheme="minorHAnsi"/>
          <w:color w:val="333333"/>
          <w:sz w:val="23"/>
          <w:szCs w:val="23"/>
          <w:shd w:val="clear" w:color="auto" w:fill="FFFFFF"/>
        </w:rPr>
        <w:t>s</w:t>
      </w:r>
      <w:r w:rsidR="00D42411" w:rsidRPr="001F607B">
        <w:rPr>
          <w:rFonts w:cstheme="minorHAnsi"/>
          <w:color w:val="333333"/>
          <w:sz w:val="23"/>
          <w:szCs w:val="23"/>
          <w:shd w:val="clear" w:color="auto" w:fill="FFFFFF"/>
        </w:rPr>
        <w:t xml:space="preserve"> that would </w:t>
      </w:r>
      <w:r w:rsidR="00AB3D24" w:rsidRPr="001F607B">
        <w:rPr>
          <w:rFonts w:eastAsia="Times New Roman" w:cstheme="minorHAnsi"/>
          <w:color w:val="333333"/>
          <w:sz w:val="23"/>
          <w:szCs w:val="23"/>
        </w:rPr>
        <w:t>p</w:t>
      </w:r>
      <w:r w:rsidR="00D42411" w:rsidRPr="001F607B">
        <w:rPr>
          <w:rFonts w:eastAsia="Times New Roman" w:cstheme="minorHAnsi"/>
          <w:color w:val="333333"/>
          <w:sz w:val="23"/>
          <w:szCs w:val="23"/>
        </w:rPr>
        <w:t>rotect our drinking water</w:t>
      </w:r>
      <w:r w:rsidR="00FB6880" w:rsidRPr="001F607B">
        <w:rPr>
          <w:rFonts w:eastAsia="Times New Roman" w:cstheme="minorHAnsi"/>
          <w:color w:val="333333"/>
          <w:sz w:val="23"/>
          <w:szCs w:val="23"/>
        </w:rPr>
        <w:t xml:space="preserve">, </w:t>
      </w:r>
      <w:r w:rsidR="00AB3D24" w:rsidRPr="001F607B">
        <w:rPr>
          <w:rFonts w:eastAsia="Times New Roman" w:cstheme="minorHAnsi"/>
          <w:color w:val="333333"/>
          <w:sz w:val="23"/>
          <w:szCs w:val="23"/>
          <w:bdr w:val="none" w:sz="0" w:space="0" w:color="auto" w:frame="1"/>
        </w:rPr>
        <w:t>r</w:t>
      </w:r>
      <w:r w:rsidR="00D42411" w:rsidRPr="00D42411">
        <w:rPr>
          <w:rFonts w:eastAsia="Times New Roman" w:cstheme="minorHAnsi"/>
          <w:color w:val="333333"/>
          <w:sz w:val="23"/>
          <w:szCs w:val="23"/>
          <w:bdr w:val="none" w:sz="0" w:space="0" w:color="auto" w:frame="1"/>
        </w:rPr>
        <w:t>educe flood and storm risks and increase community resilience</w:t>
      </w:r>
      <w:r w:rsidR="00AB3D24" w:rsidRPr="001F607B">
        <w:rPr>
          <w:rFonts w:eastAsia="Times New Roman" w:cstheme="minorHAnsi"/>
          <w:color w:val="333333"/>
          <w:sz w:val="23"/>
          <w:szCs w:val="23"/>
          <w:bdr w:val="none" w:sz="0" w:space="0" w:color="auto" w:frame="1"/>
        </w:rPr>
        <w:t>, and p</w:t>
      </w:r>
      <w:r w:rsidR="00D42411" w:rsidRPr="00D42411">
        <w:rPr>
          <w:rFonts w:eastAsia="Times New Roman" w:cstheme="minorHAnsi"/>
          <w:color w:val="333333"/>
          <w:sz w:val="23"/>
          <w:szCs w:val="23"/>
          <w:bdr w:val="none" w:sz="0" w:space="0" w:color="auto" w:frame="1"/>
        </w:rPr>
        <w:t>rotect and restore wildlife habitat</w:t>
      </w:r>
      <w:r w:rsidR="00BA01C2" w:rsidRPr="001F607B">
        <w:rPr>
          <w:rFonts w:eastAsia="Times New Roman" w:cstheme="minorHAnsi"/>
          <w:color w:val="333333"/>
          <w:sz w:val="23"/>
          <w:szCs w:val="23"/>
        </w:rPr>
        <w:t>.</w:t>
      </w:r>
    </w:p>
    <w:p w14:paraId="36348147" w14:textId="7679A82E" w:rsidR="00BA01C2" w:rsidRPr="00030C52" w:rsidRDefault="00BA01C2" w:rsidP="00785835">
      <w:pPr>
        <w:numPr>
          <w:ilvl w:val="0"/>
          <w:numId w:val="1"/>
        </w:numPr>
        <w:spacing w:after="0" w:line="390" w:lineRule="atLeast"/>
        <w:textAlignment w:val="baseline"/>
        <w:rPr>
          <w:rFonts w:eastAsia="Times New Roman" w:cstheme="minorHAnsi"/>
          <w:color w:val="333333"/>
        </w:rPr>
      </w:pPr>
      <w:r w:rsidRPr="001F607B">
        <w:rPr>
          <w:rFonts w:cstheme="minorHAnsi"/>
          <w:color w:val="1A0D1A"/>
          <w:shd w:val="clear" w:color="auto" w:fill="FFFFFF"/>
        </w:rPr>
        <w:t>SMRT</w:t>
      </w:r>
      <w:r w:rsidR="00CE35C5" w:rsidRPr="001F607B">
        <w:rPr>
          <w:rFonts w:cstheme="minorHAnsi"/>
          <w:color w:val="1A0D1A"/>
          <w:shd w:val="clear" w:color="auto" w:fill="FFFFFF"/>
        </w:rPr>
        <w:t xml:space="preserve"> (Safeguarding the Mississippi River Together</w:t>
      </w:r>
      <w:r w:rsidR="00FB1036" w:rsidRPr="001F607B">
        <w:rPr>
          <w:rFonts w:cstheme="minorHAnsi"/>
          <w:color w:val="1A0D1A"/>
          <w:shd w:val="clear" w:color="auto" w:fill="FFFFFF"/>
        </w:rPr>
        <w:t>) (HR4729</w:t>
      </w:r>
      <w:r w:rsidR="00E162B0" w:rsidRPr="001F607B">
        <w:rPr>
          <w:rFonts w:cstheme="minorHAnsi"/>
          <w:color w:val="1A0D1A"/>
          <w:shd w:val="clear" w:color="auto" w:fill="FFFFFF"/>
        </w:rPr>
        <w:t xml:space="preserve">) </w:t>
      </w:r>
      <w:r w:rsidR="00654577" w:rsidRPr="00431A13">
        <w:rPr>
          <w:rFonts w:cstheme="minorHAnsi"/>
          <w:color w:val="000000"/>
          <w:shd w:val="clear" w:color="auto" w:fill="FFFFFF"/>
        </w:rPr>
        <w:t>which would create a federal program that manages the environmental, economic and infrastructure programs for the entire river system.</w:t>
      </w:r>
      <w:r w:rsidR="00E24F43">
        <w:rPr>
          <w:rFonts w:cstheme="minorHAnsi"/>
          <w:color w:val="000000"/>
          <w:shd w:val="clear" w:color="auto" w:fill="FFFFFF"/>
        </w:rPr>
        <w:t xml:space="preserve"> It is a major policy platform </w:t>
      </w:r>
      <w:r w:rsidR="00F61FE2">
        <w:rPr>
          <w:rFonts w:cstheme="minorHAnsi"/>
          <w:color w:val="000000"/>
          <w:shd w:val="clear" w:color="auto" w:fill="FFFFFF"/>
        </w:rPr>
        <w:t>of The</w:t>
      </w:r>
      <w:r w:rsidR="00BA134D" w:rsidRPr="00F61FE2">
        <w:rPr>
          <w:color w:val="000000"/>
          <w:shd w:val="clear" w:color="auto" w:fill="FFFFFF"/>
        </w:rPr>
        <w:t> </w:t>
      </w:r>
      <w:hyperlink r:id="rId5" w:tgtFrame="_blank" w:history="1">
        <w:r w:rsidR="00BA134D" w:rsidRPr="00F61FE2">
          <w:rPr>
            <w:rStyle w:val="Hyperlink"/>
            <w:color w:val="auto"/>
            <w:u w:val="none"/>
            <w:shd w:val="clear" w:color="auto" w:fill="FFFFFF"/>
          </w:rPr>
          <w:t>Mississippi River Cities and Towns Initiative</w:t>
        </w:r>
      </w:hyperlink>
      <w:r w:rsidR="00BA134D" w:rsidRPr="00F61FE2">
        <w:rPr>
          <w:color w:val="000000"/>
          <w:shd w:val="clear" w:color="auto" w:fill="FFFFFF"/>
        </w:rPr>
        <w:t> (MRCTI), a coalition of more than 100 municipalities along the river</w:t>
      </w:r>
      <w:r w:rsidR="00030C52">
        <w:rPr>
          <w:color w:val="000000"/>
          <w:shd w:val="clear" w:color="auto" w:fill="FFFFFF"/>
        </w:rPr>
        <w:t>.</w:t>
      </w:r>
    </w:p>
    <w:p w14:paraId="12505008" w14:textId="6D700C10" w:rsidR="00030C52" w:rsidRPr="000C4F82" w:rsidRDefault="00030C52" w:rsidP="00785835">
      <w:pPr>
        <w:numPr>
          <w:ilvl w:val="0"/>
          <w:numId w:val="1"/>
        </w:numPr>
        <w:spacing w:after="0" w:line="390" w:lineRule="atLeast"/>
        <w:textAlignment w:val="baseline"/>
        <w:rPr>
          <w:rFonts w:eastAsia="Times New Roman" w:cstheme="minorHAnsi"/>
        </w:rPr>
      </w:pPr>
      <w:r>
        <w:rPr>
          <w:rFonts w:cstheme="minorHAnsi"/>
          <w:color w:val="1A0D1A"/>
          <w:shd w:val="clear" w:color="auto" w:fill="FFFFFF"/>
        </w:rPr>
        <w:t>CWFA (Clean Water For All)</w:t>
      </w:r>
      <w:r w:rsidR="000715E4">
        <w:rPr>
          <w:rFonts w:cstheme="minorHAnsi"/>
          <w:color w:val="1A0D1A"/>
          <w:shd w:val="clear" w:color="auto" w:fill="FFFFFF"/>
        </w:rPr>
        <w:t xml:space="preserve"> </w:t>
      </w:r>
      <w:r w:rsidR="00763BC6">
        <w:rPr>
          <w:rFonts w:cstheme="minorHAnsi"/>
          <w:color w:val="1A0D1A"/>
          <w:shd w:val="clear" w:color="auto" w:fill="FFFFFF"/>
        </w:rPr>
        <w:t xml:space="preserve">Founded in 2016 this advocacy </w:t>
      </w:r>
      <w:r w:rsidR="000E617C" w:rsidRPr="004F002B">
        <w:rPr>
          <w:rFonts w:ascii="Open Sans" w:hAnsi="Open Sans" w:cs="Open Sans"/>
          <w:sz w:val="21"/>
          <w:szCs w:val="21"/>
          <w:shd w:val="clear" w:color="auto" w:fill="FFFFFF"/>
        </w:rPr>
        <w:t>coalition brings together diverse organizations to advance equitable policies that promote and increase clean water protections, access, and affordability across the nation.</w:t>
      </w:r>
      <w:r w:rsidR="00044E64">
        <w:rPr>
          <w:rFonts w:ascii="Open Sans" w:hAnsi="Open Sans" w:cs="Open Sans"/>
          <w:sz w:val="21"/>
          <w:szCs w:val="21"/>
          <w:shd w:val="clear" w:color="auto" w:fill="FFFFFF"/>
        </w:rPr>
        <w:t xml:space="preserve"> One sub committee is </w:t>
      </w:r>
      <w:r w:rsidR="00912497">
        <w:rPr>
          <w:rFonts w:ascii="Open Sans" w:hAnsi="Open Sans" w:cs="Open Sans"/>
          <w:sz w:val="21"/>
          <w:szCs w:val="21"/>
          <w:shd w:val="clear" w:color="auto" w:fill="FFFFFF"/>
        </w:rPr>
        <w:t>working to promote increased funding for sustainable agricultural practices in the 2023 Farm Bill</w:t>
      </w:r>
      <w:r w:rsidR="008F333D">
        <w:rPr>
          <w:rFonts w:ascii="Open Sans" w:hAnsi="Open Sans" w:cs="Open Sans"/>
          <w:sz w:val="21"/>
          <w:szCs w:val="21"/>
          <w:shd w:val="clear" w:color="auto" w:fill="FFFFFF"/>
        </w:rPr>
        <w:t>.</w:t>
      </w:r>
    </w:p>
    <w:p w14:paraId="5E75E0FD" w14:textId="3E6BA240" w:rsidR="000C4F82" w:rsidRDefault="009F22EB" w:rsidP="009F22EB">
      <w:pPr>
        <w:spacing w:after="0" w:line="390" w:lineRule="atLeast"/>
        <w:textAlignment w:val="baseline"/>
        <w:rPr>
          <w:rFonts w:cstheme="minorHAnsi"/>
          <w:color w:val="1A0D1A"/>
          <w:shd w:val="clear" w:color="auto" w:fill="FFFFFF"/>
        </w:rPr>
      </w:pPr>
      <w:r>
        <w:rPr>
          <w:rFonts w:cstheme="minorHAnsi"/>
          <w:color w:val="1A0D1A"/>
          <w:shd w:val="clear" w:color="auto" w:fill="FFFFFF"/>
        </w:rPr>
        <w:t xml:space="preserve">It was </w:t>
      </w:r>
      <w:r w:rsidR="001862DB">
        <w:rPr>
          <w:rFonts w:cstheme="minorHAnsi"/>
          <w:color w:val="1A0D1A"/>
          <w:shd w:val="clear" w:color="auto" w:fill="FFFFFF"/>
        </w:rPr>
        <w:t>proposed that UMRR-ILO already has permission to participate more fully</w:t>
      </w:r>
      <w:r w:rsidR="0040117A">
        <w:rPr>
          <w:rFonts w:cstheme="minorHAnsi"/>
          <w:color w:val="1A0D1A"/>
          <w:shd w:val="clear" w:color="auto" w:fill="FFFFFF"/>
        </w:rPr>
        <w:t xml:space="preserve"> in CWFA advocacy </w:t>
      </w:r>
      <w:r w:rsidR="00136CC9">
        <w:rPr>
          <w:rFonts w:cstheme="minorHAnsi"/>
          <w:color w:val="1A0D1A"/>
          <w:shd w:val="clear" w:color="auto" w:fill="FFFFFF"/>
        </w:rPr>
        <w:t>on the Farm Bill since we have already been given</w:t>
      </w:r>
      <w:r w:rsidR="009747D6">
        <w:rPr>
          <w:rFonts w:cstheme="minorHAnsi"/>
          <w:color w:val="1A0D1A"/>
          <w:shd w:val="clear" w:color="auto" w:fill="FFFFFF"/>
        </w:rPr>
        <w:t xml:space="preserve"> official</w:t>
      </w:r>
      <w:r w:rsidR="00136CC9">
        <w:rPr>
          <w:rFonts w:cstheme="minorHAnsi"/>
          <w:color w:val="1A0D1A"/>
          <w:shd w:val="clear" w:color="auto" w:fill="FFFFFF"/>
        </w:rPr>
        <w:t xml:space="preserve"> permission by L</w:t>
      </w:r>
      <w:r w:rsidR="00D425F2">
        <w:rPr>
          <w:rFonts w:cstheme="minorHAnsi"/>
          <w:color w:val="1A0D1A"/>
          <w:shd w:val="clear" w:color="auto" w:fill="FFFFFF"/>
        </w:rPr>
        <w:t>W</w:t>
      </w:r>
      <w:r w:rsidR="00136CC9">
        <w:rPr>
          <w:rFonts w:cstheme="minorHAnsi"/>
          <w:color w:val="1A0D1A"/>
          <w:shd w:val="clear" w:color="auto" w:fill="FFFFFF"/>
        </w:rPr>
        <w:t>VUS to become partners</w:t>
      </w:r>
      <w:r w:rsidR="009747D6">
        <w:rPr>
          <w:rFonts w:cstheme="minorHAnsi"/>
          <w:color w:val="1A0D1A"/>
          <w:shd w:val="clear" w:color="auto" w:fill="FFFFFF"/>
        </w:rPr>
        <w:t xml:space="preserve"> with the Mississippi River Network (MRN)</w:t>
      </w:r>
      <w:r w:rsidR="00E720D8">
        <w:rPr>
          <w:rFonts w:cstheme="minorHAnsi"/>
          <w:color w:val="1A0D1A"/>
          <w:shd w:val="clear" w:color="auto" w:fill="FFFFFF"/>
        </w:rPr>
        <w:t xml:space="preserve"> and MRN is an official organizational member and </w:t>
      </w:r>
      <w:r w:rsidR="00460A09">
        <w:rPr>
          <w:rFonts w:cstheme="minorHAnsi"/>
          <w:color w:val="1A0D1A"/>
          <w:shd w:val="clear" w:color="auto" w:fill="FFFFFF"/>
        </w:rPr>
        <w:t xml:space="preserve">one UMRR-ILO member (Tamara Prenosil – Board secretary) is an individual member and attends </w:t>
      </w:r>
      <w:r w:rsidR="00710324">
        <w:rPr>
          <w:rFonts w:cstheme="minorHAnsi"/>
          <w:color w:val="1A0D1A"/>
          <w:shd w:val="clear" w:color="auto" w:fill="FFFFFF"/>
        </w:rPr>
        <w:t xml:space="preserve">zoom meetings. </w:t>
      </w:r>
    </w:p>
    <w:p w14:paraId="1DEE64F8" w14:textId="77777777" w:rsidR="00710324" w:rsidRPr="004A64C0" w:rsidRDefault="00710324" w:rsidP="009F22EB">
      <w:pPr>
        <w:spacing w:after="0" w:line="390" w:lineRule="atLeast"/>
        <w:textAlignment w:val="baseline"/>
        <w:rPr>
          <w:rFonts w:eastAsia="Times New Roman" w:cstheme="minorHAnsi"/>
        </w:rPr>
      </w:pPr>
    </w:p>
    <w:p w14:paraId="605B06D5" w14:textId="60090992" w:rsidR="004A64C0" w:rsidRDefault="00684FFD" w:rsidP="004A64C0">
      <w:pPr>
        <w:spacing w:after="0" w:line="390" w:lineRule="atLeast"/>
        <w:textAlignment w:val="baseline"/>
        <w:rPr>
          <w:rFonts w:cstheme="minorHAnsi"/>
          <w:color w:val="1A0D1A"/>
          <w:shd w:val="clear" w:color="auto" w:fill="FFFFFF"/>
        </w:rPr>
      </w:pPr>
      <w:r>
        <w:rPr>
          <w:rFonts w:cstheme="minorHAnsi"/>
          <w:color w:val="1A0D1A"/>
          <w:shd w:val="clear" w:color="auto" w:fill="FFFFFF"/>
        </w:rPr>
        <w:lastRenderedPageBreak/>
        <w:t xml:space="preserve">UMRR-ILO concerns were that we need a quick </w:t>
      </w:r>
      <w:r w:rsidR="009E6DED">
        <w:rPr>
          <w:rFonts w:cstheme="minorHAnsi"/>
          <w:color w:val="1A0D1A"/>
          <w:shd w:val="clear" w:color="auto" w:fill="FFFFFF"/>
        </w:rPr>
        <w:t xml:space="preserve">way to get permission to sign on to advocacy </w:t>
      </w:r>
      <w:r w:rsidR="0051376D">
        <w:rPr>
          <w:rFonts w:cstheme="minorHAnsi"/>
          <w:color w:val="1A0D1A"/>
          <w:shd w:val="clear" w:color="auto" w:fill="FFFFFF"/>
        </w:rPr>
        <w:t xml:space="preserve">letters for </w:t>
      </w:r>
      <w:r w:rsidR="00C95239">
        <w:rPr>
          <w:rFonts w:cstheme="minorHAnsi"/>
          <w:color w:val="1A0D1A"/>
          <w:shd w:val="clear" w:color="auto" w:fill="FFFFFF"/>
        </w:rPr>
        <w:t>issues</w:t>
      </w:r>
      <w:r w:rsidR="0051376D">
        <w:rPr>
          <w:rFonts w:cstheme="minorHAnsi"/>
          <w:color w:val="1A0D1A"/>
          <w:shd w:val="clear" w:color="auto" w:fill="FFFFFF"/>
        </w:rPr>
        <w:t xml:space="preserve"> that are at the federal level</w:t>
      </w:r>
      <w:r w:rsidR="00C95239">
        <w:rPr>
          <w:rFonts w:cstheme="minorHAnsi"/>
          <w:color w:val="1A0D1A"/>
          <w:shd w:val="clear" w:color="auto" w:fill="FFFFFF"/>
        </w:rPr>
        <w:t xml:space="preserve">. We have </w:t>
      </w:r>
      <w:r w:rsidR="007F7FAF">
        <w:rPr>
          <w:rFonts w:cstheme="minorHAnsi"/>
          <w:color w:val="1A0D1A"/>
          <w:shd w:val="clear" w:color="auto" w:fill="FFFFFF"/>
        </w:rPr>
        <w:t xml:space="preserve">been given </w:t>
      </w:r>
      <w:r w:rsidR="00C1731E">
        <w:rPr>
          <w:rFonts w:cstheme="minorHAnsi"/>
          <w:color w:val="1A0D1A"/>
          <w:shd w:val="clear" w:color="auto" w:fill="FFFFFF"/>
        </w:rPr>
        <w:t>permission to sign on to issues from the various state</w:t>
      </w:r>
      <w:r w:rsidR="001240FA">
        <w:rPr>
          <w:rFonts w:cstheme="minorHAnsi"/>
          <w:color w:val="1A0D1A"/>
          <w:shd w:val="clear" w:color="auto" w:fill="FFFFFF"/>
        </w:rPr>
        <w:t xml:space="preserve"> </w:t>
      </w:r>
      <w:r w:rsidR="007758FB">
        <w:rPr>
          <w:rFonts w:cstheme="minorHAnsi"/>
          <w:color w:val="1A0D1A"/>
          <w:shd w:val="clear" w:color="auto" w:fill="FFFFFF"/>
        </w:rPr>
        <w:t>Leagues</w:t>
      </w:r>
      <w:r w:rsidR="001240FA">
        <w:rPr>
          <w:rFonts w:cstheme="minorHAnsi"/>
          <w:color w:val="1A0D1A"/>
          <w:shd w:val="clear" w:color="auto" w:fill="FFFFFF"/>
        </w:rPr>
        <w:t xml:space="preserve">. </w:t>
      </w:r>
      <w:r w:rsidR="007758FB">
        <w:rPr>
          <w:rFonts w:cstheme="minorHAnsi"/>
          <w:color w:val="1A0D1A"/>
          <w:shd w:val="clear" w:color="auto" w:fill="FFFFFF"/>
        </w:rPr>
        <w:t xml:space="preserve"> </w:t>
      </w:r>
      <w:r w:rsidR="00542DE8">
        <w:rPr>
          <w:rFonts w:cstheme="minorHAnsi"/>
          <w:color w:val="1A0D1A"/>
          <w:shd w:val="clear" w:color="auto" w:fill="FFFFFF"/>
        </w:rPr>
        <w:t xml:space="preserve">We </w:t>
      </w:r>
      <w:r w:rsidR="00700470">
        <w:rPr>
          <w:rFonts w:cstheme="minorHAnsi"/>
          <w:color w:val="1A0D1A"/>
          <w:shd w:val="clear" w:color="auto" w:fill="FFFFFF"/>
        </w:rPr>
        <w:t xml:space="preserve">will avoid taking </w:t>
      </w:r>
      <w:r w:rsidR="00397BB4">
        <w:rPr>
          <w:rFonts w:cstheme="minorHAnsi"/>
          <w:color w:val="1A0D1A"/>
          <w:shd w:val="clear" w:color="auto" w:fill="FFFFFF"/>
        </w:rPr>
        <w:t>action</w:t>
      </w:r>
      <w:r w:rsidR="00700470">
        <w:rPr>
          <w:rFonts w:cstheme="minorHAnsi"/>
          <w:color w:val="1A0D1A"/>
          <w:shd w:val="clear" w:color="auto" w:fill="FFFFFF"/>
        </w:rPr>
        <w:t xml:space="preserve"> on federal issues </w:t>
      </w:r>
      <w:r w:rsidR="009E4864">
        <w:rPr>
          <w:rFonts w:cstheme="minorHAnsi"/>
          <w:color w:val="1A0D1A"/>
          <w:shd w:val="clear" w:color="auto" w:fill="FFFFFF"/>
        </w:rPr>
        <w:t>unless all states are aligned with the action.</w:t>
      </w:r>
    </w:p>
    <w:p w14:paraId="5704DA06" w14:textId="77777777" w:rsidR="00743C15" w:rsidRDefault="00743C15" w:rsidP="004A64C0">
      <w:pPr>
        <w:spacing w:after="0" w:line="390" w:lineRule="atLeast"/>
        <w:textAlignment w:val="baseline"/>
        <w:rPr>
          <w:rFonts w:cstheme="minorHAnsi"/>
          <w:color w:val="1A0D1A"/>
          <w:shd w:val="clear" w:color="auto" w:fill="FFFFFF"/>
        </w:rPr>
      </w:pPr>
    </w:p>
    <w:p w14:paraId="0BBC5E4E" w14:textId="2AB35724" w:rsidR="006A4FA5" w:rsidRDefault="00AD75A6" w:rsidP="004A64C0">
      <w:pPr>
        <w:spacing w:after="0" w:line="390" w:lineRule="atLeast"/>
        <w:textAlignment w:val="baseline"/>
        <w:rPr>
          <w:rFonts w:cstheme="minorHAnsi"/>
          <w:color w:val="1A0D1A"/>
          <w:shd w:val="clear" w:color="auto" w:fill="FFFFFF"/>
        </w:rPr>
      </w:pPr>
      <w:r>
        <w:rPr>
          <w:rFonts w:cstheme="minorHAnsi"/>
          <w:color w:val="1A0D1A"/>
          <w:shd w:val="clear" w:color="auto" w:fill="FFFFFF"/>
        </w:rPr>
        <w:t>Ms. Cronmiller stated the</w:t>
      </w:r>
      <w:r w:rsidR="00EC589A">
        <w:rPr>
          <w:rFonts w:cstheme="minorHAnsi"/>
          <w:color w:val="1A0D1A"/>
          <w:shd w:val="clear" w:color="auto" w:fill="FFFFFF"/>
        </w:rPr>
        <w:t xml:space="preserve"> LWVUS Federal Action Request </w:t>
      </w:r>
      <w:r w:rsidR="00496926">
        <w:rPr>
          <w:rFonts w:cstheme="minorHAnsi"/>
          <w:color w:val="1A0D1A"/>
          <w:shd w:val="clear" w:color="auto" w:fill="FFFFFF"/>
        </w:rPr>
        <w:t>is fairly easy to complete. Ms. Kerns said the goal is to have a turnaround of 48 hours for these requests</w:t>
      </w:r>
      <w:r w:rsidR="00805810">
        <w:rPr>
          <w:rFonts w:cstheme="minorHAnsi"/>
          <w:color w:val="1A0D1A"/>
          <w:shd w:val="clear" w:color="auto" w:fill="FFFFFF"/>
        </w:rPr>
        <w:t>.</w:t>
      </w:r>
    </w:p>
    <w:p w14:paraId="3D932565" w14:textId="77777777" w:rsidR="004775FA" w:rsidRDefault="004775FA" w:rsidP="004A64C0">
      <w:pPr>
        <w:spacing w:after="0" w:line="390" w:lineRule="atLeast"/>
        <w:textAlignment w:val="baseline"/>
        <w:rPr>
          <w:rFonts w:cstheme="minorHAnsi"/>
          <w:color w:val="1A0D1A"/>
          <w:shd w:val="clear" w:color="auto" w:fill="FFFFFF"/>
        </w:rPr>
      </w:pPr>
    </w:p>
    <w:p w14:paraId="780068A0" w14:textId="08B7AB32" w:rsidR="003326E9" w:rsidRDefault="00F36C4B" w:rsidP="004A64C0">
      <w:pPr>
        <w:spacing w:after="0" w:line="390" w:lineRule="atLeast"/>
        <w:textAlignment w:val="baseline"/>
        <w:rPr>
          <w:rFonts w:cstheme="minorHAnsi"/>
          <w:color w:val="1A0D1A"/>
          <w:shd w:val="clear" w:color="auto" w:fill="FFFFFF"/>
        </w:rPr>
      </w:pPr>
      <w:r>
        <w:rPr>
          <w:rFonts w:cstheme="minorHAnsi"/>
          <w:color w:val="1A0D1A"/>
          <w:shd w:val="clear" w:color="auto" w:fill="FFFFFF"/>
        </w:rPr>
        <w:t>Ms. Kerns needs to have requests be specific (</w:t>
      </w:r>
      <w:r w:rsidR="00642EE6">
        <w:rPr>
          <w:rFonts w:cstheme="minorHAnsi"/>
          <w:color w:val="1A0D1A"/>
          <w:shd w:val="clear" w:color="auto" w:fill="FFFFFF"/>
        </w:rPr>
        <w:t xml:space="preserve">ex. </w:t>
      </w:r>
      <w:r>
        <w:rPr>
          <w:rFonts w:cstheme="minorHAnsi"/>
          <w:color w:val="1A0D1A"/>
          <w:shd w:val="clear" w:color="auto" w:fill="FFFFFF"/>
        </w:rPr>
        <w:t>speaking to a legislator</w:t>
      </w:r>
      <w:r w:rsidR="00642EE6">
        <w:rPr>
          <w:rFonts w:cstheme="minorHAnsi"/>
          <w:color w:val="1A0D1A"/>
          <w:shd w:val="clear" w:color="auto" w:fill="FFFFFF"/>
        </w:rPr>
        <w:t>, letter to the editor) so that</w:t>
      </w:r>
      <w:r w:rsidR="008D619D">
        <w:rPr>
          <w:rFonts w:cstheme="minorHAnsi"/>
          <w:color w:val="1A0D1A"/>
          <w:shd w:val="clear" w:color="auto" w:fill="FFFFFF"/>
        </w:rPr>
        <w:t xml:space="preserve"> if </w:t>
      </w:r>
      <w:r w:rsidR="00AA1C09">
        <w:rPr>
          <w:rFonts w:cstheme="minorHAnsi"/>
          <w:color w:val="1A0D1A"/>
          <w:shd w:val="clear" w:color="auto" w:fill="FFFFFF"/>
        </w:rPr>
        <w:t xml:space="preserve">LWVUS staff meeting with a legislator they are not </w:t>
      </w:r>
      <w:r w:rsidR="00FE7EF9">
        <w:rPr>
          <w:rFonts w:cstheme="minorHAnsi"/>
          <w:color w:val="1A0D1A"/>
          <w:shd w:val="clear" w:color="auto" w:fill="FFFFFF"/>
        </w:rPr>
        <w:t>blindsided when the legislator says he was contacted by the League</w:t>
      </w:r>
      <w:r w:rsidR="00342B31">
        <w:rPr>
          <w:rFonts w:cstheme="minorHAnsi"/>
          <w:color w:val="1A0D1A"/>
          <w:shd w:val="clear" w:color="auto" w:fill="FFFFFF"/>
        </w:rPr>
        <w:t xml:space="preserve"> of a state o</w:t>
      </w:r>
      <w:r w:rsidR="00743C15">
        <w:rPr>
          <w:rFonts w:cstheme="minorHAnsi"/>
          <w:color w:val="1A0D1A"/>
          <w:shd w:val="clear" w:color="auto" w:fill="FFFFFF"/>
        </w:rPr>
        <w:t>r</w:t>
      </w:r>
      <w:r w:rsidR="00342B31">
        <w:rPr>
          <w:rFonts w:cstheme="minorHAnsi"/>
          <w:color w:val="1A0D1A"/>
          <w:shd w:val="clear" w:color="auto" w:fill="FFFFFF"/>
        </w:rPr>
        <w:t xml:space="preserve"> ILO about an issue.</w:t>
      </w:r>
      <w:r w:rsidR="00B64FFE">
        <w:rPr>
          <w:rFonts w:cstheme="minorHAnsi"/>
          <w:color w:val="1A0D1A"/>
          <w:shd w:val="clear" w:color="auto" w:fill="FFFFFF"/>
        </w:rPr>
        <w:t xml:space="preserve"> It would be helpful for LWVUS to have taking points</w:t>
      </w:r>
      <w:r w:rsidR="00887282">
        <w:rPr>
          <w:rFonts w:cstheme="minorHAnsi"/>
          <w:color w:val="1A0D1A"/>
          <w:shd w:val="clear" w:color="auto" w:fill="FFFFFF"/>
        </w:rPr>
        <w:t xml:space="preserve"> </w:t>
      </w:r>
      <w:r w:rsidR="00992136">
        <w:rPr>
          <w:rFonts w:cstheme="minorHAnsi"/>
          <w:color w:val="1A0D1A"/>
          <w:shd w:val="clear" w:color="auto" w:fill="FFFFFF"/>
        </w:rPr>
        <w:t xml:space="preserve">and documentation as well as assurance that all four states are </w:t>
      </w:r>
      <w:r w:rsidR="0013059E">
        <w:rPr>
          <w:rFonts w:cstheme="minorHAnsi"/>
          <w:color w:val="1A0D1A"/>
          <w:shd w:val="clear" w:color="auto" w:fill="FFFFFF"/>
        </w:rPr>
        <w:t>on board.</w:t>
      </w:r>
    </w:p>
    <w:p w14:paraId="729062BB" w14:textId="77777777" w:rsidR="0013059E" w:rsidRDefault="0013059E" w:rsidP="004A64C0">
      <w:pPr>
        <w:spacing w:after="0" w:line="390" w:lineRule="atLeast"/>
        <w:textAlignment w:val="baseline"/>
        <w:rPr>
          <w:rFonts w:cstheme="minorHAnsi"/>
          <w:color w:val="1A0D1A"/>
          <w:shd w:val="clear" w:color="auto" w:fill="FFFFFF"/>
        </w:rPr>
      </w:pPr>
    </w:p>
    <w:p w14:paraId="36249809" w14:textId="2C60E3B7" w:rsidR="0013059E" w:rsidRDefault="0013059E" w:rsidP="004A64C0">
      <w:pPr>
        <w:spacing w:after="0" w:line="390" w:lineRule="atLeast"/>
        <w:textAlignment w:val="baseline"/>
        <w:rPr>
          <w:rFonts w:cstheme="minorHAnsi"/>
          <w:color w:val="1A0D1A"/>
          <w:shd w:val="clear" w:color="auto" w:fill="FFFFFF"/>
        </w:rPr>
      </w:pPr>
      <w:r>
        <w:rPr>
          <w:rFonts w:cstheme="minorHAnsi"/>
          <w:color w:val="1A0D1A"/>
          <w:shd w:val="clear" w:color="auto" w:fill="FFFFFF"/>
        </w:rPr>
        <w:t>All requests should go directly to Kirsten</w:t>
      </w:r>
      <w:r w:rsidR="00AD38B6">
        <w:rPr>
          <w:rFonts w:cstheme="minorHAnsi"/>
          <w:color w:val="1A0D1A"/>
          <w:shd w:val="clear" w:color="auto" w:fill="FFFFFF"/>
        </w:rPr>
        <w:t xml:space="preserve"> Kerns in-box </w:t>
      </w:r>
      <w:r w:rsidR="00AC1BCC">
        <w:rPr>
          <w:rFonts w:cstheme="minorHAnsi"/>
          <w:color w:val="1A0D1A"/>
          <w:shd w:val="clear" w:color="auto" w:fill="FFFFFF"/>
        </w:rPr>
        <w:t xml:space="preserve">with a </w:t>
      </w:r>
      <w:r w:rsidR="00AD38B6">
        <w:rPr>
          <w:rFonts w:cstheme="minorHAnsi"/>
          <w:color w:val="1A0D1A"/>
          <w:shd w:val="clear" w:color="auto" w:fill="FFFFFF"/>
        </w:rPr>
        <w:t xml:space="preserve">clear </w:t>
      </w:r>
      <w:r w:rsidR="00AC1BCC">
        <w:rPr>
          <w:rFonts w:cstheme="minorHAnsi"/>
          <w:color w:val="1A0D1A"/>
          <w:shd w:val="clear" w:color="auto" w:fill="FFFFFF"/>
        </w:rPr>
        <w:t>indication</w:t>
      </w:r>
      <w:r w:rsidR="00AD38B6">
        <w:rPr>
          <w:rFonts w:cstheme="minorHAnsi"/>
          <w:color w:val="1A0D1A"/>
          <w:shd w:val="clear" w:color="auto" w:fill="FFFFFF"/>
        </w:rPr>
        <w:t xml:space="preserve"> about who needs the </w:t>
      </w:r>
      <w:r w:rsidR="007B4D23">
        <w:rPr>
          <w:rFonts w:cstheme="minorHAnsi"/>
          <w:color w:val="1A0D1A"/>
          <w:shd w:val="clear" w:color="auto" w:fill="FFFFFF"/>
        </w:rPr>
        <w:t>response from her or a LWVUS official.</w:t>
      </w:r>
    </w:p>
    <w:p w14:paraId="55629F83" w14:textId="77777777" w:rsidR="00A17F29" w:rsidRDefault="00A17F29" w:rsidP="004A64C0">
      <w:pPr>
        <w:spacing w:after="0" w:line="390" w:lineRule="atLeast"/>
        <w:textAlignment w:val="baseline"/>
        <w:rPr>
          <w:rFonts w:cstheme="minorHAnsi"/>
          <w:color w:val="1A0D1A"/>
          <w:shd w:val="clear" w:color="auto" w:fill="FFFFFF"/>
        </w:rPr>
      </w:pPr>
    </w:p>
    <w:p w14:paraId="44A4609F" w14:textId="5819592C" w:rsidR="00A17F29" w:rsidRDefault="00C73C2B" w:rsidP="004A64C0">
      <w:pPr>
        <w:spacing w:after="0" w:line="390" w:lineRule="atLeast"/>
        <w:textAlignment w:val="baseline"/>
        <w:rPr>
          <w:rFonts w:cstheme="minorHAnsi"/>
          <w:color w:val="1A0D1A"/>
          <w:shd w:val="clear" w:color="auto" w:fill="FFFFFF"/>
        </w:rPr>
      </w:pPr>
      <w:r>
        <w:rPr>
          <w:rFonts w:cstheme="minorHAnsi"/>
          <w:color w:val="1A0D1A"/>
          <w:shd w:val="clear" w:color="auto" w:fill="FFFFFF"/>
        </w:rPr>
        <w:t xml:space="preserve">The UMRR-ILO needs to write a memo informing </w:t>
      </w:r>
      <w:r w:rsidR="00255DA1">
        <w:rPr>
          <w:rFonts w:cstheme="minorHAnsi"/>
          <w:color w:val="1A0D1A"/>
          <w:shd w:val="clear" w:color="auto" w:fill="FFFFFF"/>
        </w:rPr>
        <w:t xml:space="preserve">them about how the ILO will proceed with advocacy actions </w:t>
      </w:r>
      <w:r w:rsidR="00983D83">
        <w:rPr>
          <w:rFonts w:cstheme="minorHAnsi"/>
          <w:color w:val="1A0D1A"/>
          <w:shd w:val="clear" w:color="auto" w:fill="FFFFFF"/>
        </w:rPr>
        <w:t>for the federal level.</w:t>
      </w:r>
    </w:p>
    <w:p w14:paraId="5BE03676" w14:textId="77777777" w:rsidR="00983D83" w:rsidRDefault="00983D83" w:rsidP="004A64C0">
      <w:pPr>
        <w:spacing w:after="0" w:line="390" w:lineRule="atLeast"/>
        <w:textAlignment w:val="baseline"/>
        <w:rPr>
          <w:rFonts w:cstheme="minorHAnsi"/>
          <w:color w:val="1A0D1A"/>
          <w:shd w:val="clear" w:color="auto" w:fill="FFFFFF"/>
        </w:rPr>
      </w:pPr>
    </w:p>
    <w:p w14:paraId="1D25A3C2" w14:textId="41229ADC" w:rsidR="00983D83" w:rsidRPr="00D42411" w:rsidRDefault="00983D83" w:rsidP="004A64C0">
      <w:pPr>
        <w:spacing w:after="0" w:line="390" w:lineRule="atLeast"/>
        <w:textAlignment w:val="baseline"/>
        <w:rPr>
          <w:rFonts w:cstheme="minorHAnsi"/>
          <w:color w:val="1A0D1A"/>
          <w:shd w:val="clear" w:color="auto" w:fill="FFFFFF"/>
        </w:rPr>
      </w:pPr>
      <w:r>
        <w:rPr>
          <w:rFonts w:cstheme="minorHAnsi"/>
          <w:color w:val="1A0D1A"/>
          <w:shd w:val="clear" w:color="auto" w:fill="FFFFFF"/>
        </w:rPr>
        <w:t>Submitted by Tamara Prenosil</w:t>
      </w:r>
    </w:p>
    <w:p w14:paraId="572DF09F" w14:textId="3FD8A664" w:rsidR="000D7D36" w:rsidRPr="00747C73" w:rsidRDefault="000D7D36" w:rsidP="00053ED2">
      <w:pPr>
        <w:rPr>
          <w:rFonts w:ascii="IBM Plex Serif" w:hAnsi="IBM Plex Serif"/>
          <w:color w:val="1A0D1A"/>
          <w:shd w:val="clear" w:color="auto" w:fill="FFFFFF"/>
        </w:rPr>
      </w:pPr>
    </w:p>
    <w:sectPr w:rsidR="000D7D36" w:rsidRPr="00747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IBM Plex Serif">
    <w:charset w:val="00"/>
    <w:family w:val="roman"/>
    <w:pitch w:val="variable"/>
    <w:sig w:usb0="A000026F" w:usb1="5000203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E00A4"/>
    <w:multiLevelType w:val="multilevel"/>
    <w:tmpl w:val="A9DC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047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0A"/>
    <w:rsid w:val="00030C52"/>
    <w:rsid w:val="00044E64"/>
    <w:rsid w:val="00053ED2"/>
    <w:rsid w:val="000715E4"/>
    <w:rsid w:val="000C4F82"/>
    <w:rsid w:val="000D7D36"/>
    <w:rsid w:val="000E617C"/>
    <w:rsid w:val="000F2BDE"/>
    <w:rsid w:val="00110862"/>
    <w:rsid w:val="001240FA"/>
    <w:rsid w:val="0013059E"/>
    <w:rsid w:val="00136CC9"/>
    <w:rsid w:val="001862DB"/>
    <w:rsid w:val="001F607B"/>
    <w:rsid w:val="00244B6F"/>
    <w:rsid w:val="00255DA1"/>
    <w:rsid w:val="00281104"/>
    <w:rsid w:val="002B7749"/>
    <w:rsid w:val="00314939"/>
    <w:rsid w:val="00326907"/>
    <w:rsid w:val="003326E9"/>
    <w:rsid w:val="00334134"/>
    <w:rsid w:val="00342B31"/>
    <w:rsid w:val="00371811"/>
    <w:rsid w:val="00397BB4"/>
    <w:rsid w:val="003B4EC8"/>
    <w:rsid w:val="0040117A"/>
    <w:rsid w:val="00431A13"/>
    <w:rsid w:val="00460A09"/>
    <w:rsid w:val="004775FA"/>
    <w:rsid w:val="00485199"/>
    <w:rsid w:val="0049142B"/>
    <w:rsid w:val="00496926"/>
    <w:rsid w:val="004A64C0"/>
    <w:rsid w:val="004F002B"/>
    <w:rsid w:val="0051376D"/>
    <w:rsid w:val="00523697"/>
    <w:rsid w:val="00542DE8"/>
    <w:rsid w:val="005B2204"/>
    <w:rsid w:val="00642EE6"/>
    <w:rsid w:val="00654577"/>
    <w:rsid w:val="00684FFD"/>
    <w:rsid w:val="006A4FA5"/>
    <w:rsid w:val="00700470"/>
    <w:rsid w:val="00710324"/>
    <w:rsid w:val="00734113"/>
    <w:rsid w:val="00743C15"/>
    <w:rsid w:val="00747C73"/>
    <w:rsid w:val="00763BC6"/>
    <w:rsid w:val="007758FB"/>
    <w:rsid w:val="007A4ACA"/>
    <w:rsid w:val="007B4D23"/>
    <w:rsid w:val="007F7FAF"/>
    <w:rsid w:val="00805810"/>
    <w:rsid w:val="00857A05"/>
    <w:rsid w:val="008728CC"/>
    <w:rsid w:val="00887282"/>
    <w:rsid w:val="008D619D"/>
    <w:rsid w:val="008E421F"/>
    <w:rsid w:val="008F333D"/>
    <w:rsid w:val="008F4544"/>
    <w:rsid w:val="009119C5"/>
    <w:rsid w:val="00912497"/>
    <w:rsid w:val="00947ADA"/>
    <w:rsid w:val="009747D6"/>
    <w:rsid w:val="00983D83"/>
    <w:rsid w:val="00992136"/>
    <w:rsid w:val="009E4864"/>
    <w:rsid w:val="009E6DED"/>
    <w:rsid w:val="009F22EB"/>
    <w:rsid w:val="00A1269A"/>
    <w:rsid w:val="00A17F29"/>
    <w:rsid w:val="00AA1C09"/>
    <w:rsid w:val="00AB3D24"/>
    <w:rsid w:val="00AC1BCC"/>
    <w:rsid w:val="00AD38B6"/>
    <w:rsid w:val="00AD75A6"/>
    <w:rsid w:val="00B27274"/>
    <w:rsid w:val="00B45FA3"/>
    <w:rsid w:val="00B64FFE"/>
    <w:rsid w:val="00BA01C2"/>
    <w:rsid w:val="00BA134D"/>
    <w:rsid w:val="00C05EF8"/>
    <w:rsid w:val="00C1731E"/>
    <w:rsid w:val="00C43D8A"/>
    <w:rsid w:val="00C73C2B"/>
    <w:rsid w:val="00C95239"/>
    <w:rsid w:val="00CB3683"/>
    <w:rsid w:val="00CE35C5"/>
    <w:rsid w:val="00D42411"/>
    <w:rsid w:val="00D425F2"/>
    <w:rsid w:val="00D7290A"/>
    <w:rsid w:val="00E162B0"/>
    <w:rsid w:val="00E24F43"/>
    <w:rsid w:val="00E720D8"/>
    <w:rsid w:val="00EA28D6"/>
    <w:rsid w:val="00EC589A"/>
    <w:rsid w:val="00ED2359"/>
    <w:rsid w:val="00F12DC2"/>
    <w:rsid w:val="00F15134"/>
    <w:rsid w:val="00F36C4B"/>
    <w:rsid w:val="00F61FE2"/>
    <w:rsid w:val="00F639B6"/>
    <w:rsid w:val="00F96B2B"/>
    <w:rsid w:val="00FB1036"/>
    <w:rsid w:val="00FB6880"/>
    <w:rsid w:val="00FE7EF9"/>
    <w:rsid w:val="00F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16DD"/>
  <w15:chartTrackingRefBased/>
  <w15:docId w15:val="{ADFA371F-9C34-4503-9B77-E5A1D2FB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2411"/>
    <w:rPr>
      <w:b/>
      <w:bCs/>
    </w:rPr>
  </w:style>
  <w:style w:type="character" w:styleId="Hyperlink">
    <w:name w:val="Hyperlink"/>
    <w:basedOn w:val="DefaultParagraphFont"/>
    <w:uiPriority w:val="99"/>
    <w:semiHidden/>
    <w:unhideWhenUsed/>
    <w:rsid w:val="00BA1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rc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106</cp:revision>
  <dcterms:created xsi:type="dcterms:W3CDTF">2022-11-27T21:45:00Z</dcterms:created>
  <dcterms:modified xsi:type="dcterms:W3CDTF">2022-11-27T23:28:00Z</dcterms:modified>
</cp:coreProperties>
</file>