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8EAC" w14:textId="77777777" w:rsidR="008A45A7" w:rsidRPr="00C6075F" w:rsidRDefault="008A45A7" w:rsidP="008A45A7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1DED3DBE" w14:textId="064961A2" w:rsidR="008A45A7" w:rsidRPr="00C6075F" w:rsidRDefault="008A45A7" w:rsidP="008A45A7">
      <w:pPr>
        <w:jc w:val="center"/>
        <w:rPr>
          <w:b/>
        </w:rPr>
      </w:pPr>
      <w:r w:rsidRPr="00C6075F">
        <w:rPr>
          <w:b/>
        </w:rPr>
        <w:t xml:space="preserve">Board Meeting --- </w:t>
      </w:r>
      <w:r>
        <w:rPr>
          <w:b/>
        </w:rPr>
        <w:t>February 1, 2021</w:t>
      </w:r>
    </w:p>
    <w:p w14:paraId="3166732C" w14:textId="77777777" w:rsidR="008A45A7" w:rsidRPr="00C6075F" w:rsidRDefault="008A45A7" w:rsidP="008A45A7">
      <w:pPr>
        <w:jc w:val="center"/>
        <w:rPr>
          <w:b/>
        </w:rPr>
      </w:pPr>
      <w:r>
        <w:rPr>
          <w:b/>
        </w:rPr>
        <w:t>Zoom Video and Phone Conference</w:t>
      </w:r>
    </w:p>
    <w:p w14:paraId="425D2DF5" w14:textId="03D128B1" w:rsidR="008A45A7" w:rsidRPr="00C6075F" w:rsidRDefault="008A45A7" w:rsidP="008A45A7">
      <w:r w:rsidRPr="00C6075F">
        <w:t xml:space="preserve">The </w:t>
      </w:r>
      <w:r w:rsidR="0092399B">
        <w:t xml:space="preserve">thirtieth </w:t>
      </w:r>
      <w:r w:rsidR="0092399B" w:rsidRPr="00C6075F">
        <w:t>board</w:t>
      </w:r>
      <w:r w:rsidRPr="00C6075F">
        <w:t xml:space="preserve"> meeting of the Upper Mississippi River Region Inter-League Organization (UMRR-ILO) was called to order by</w:t>
      </w:r>
      <w:r>
        <w:t xml:space="preserve"> Vice-</w:t>
      </w:r>
      <w:r w:rsidR="00F2215D">
        <w:t>C</w:t>
      </w:r>
      <w:r>
        <w:t>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February 1, 2021</w:t>
      </w:r>
      <w:r w:rsidRPr="00C6075F">
        <w:t xml:space="preserve"> at 10:00 a.m.</w:t>
      </w:r>
    </w:p>
    <w:p w14:paraId="0BB8FB14" w14:textId="1B4503B6" w:rsidR="008A45A7" w:rsidRDefault="008A45A7" w:rsidP="008A45A7">
      <w:pPr>
        <w:rPr>
          <w:sz w:val="24"/>
          <w:szCs w:val="24"/>
        </w:rPr>
      </w:pPr>
      <w:r w:rsidRPr="00C6075F">
        <w:rPr>
          <w:b/>
        </w:rPr>
        <w:t xml:space="preserve">Board members attending the meeting in addition to the </w:t>
      </w:r>
      <w:r w:rsidR="00F2215D">
        <w:rPr>
          <w:b/>
        </w:rPr>
        <w:t>Vice Chair</w:t>
      </w:r>
      <w:r w:rsidRPr="00C6075F">
        <w:rPr>
          <w:b/>
        </w:rPr>
        <w:t xml:space="preserve"> were: </w:t>
      </w:r>
      <w:r w:rsidRPr="00C6075F">
        <w:t xml:space="preserve"> Tamara Prenosil (IA-Dubuque), Gretchen Sabel (MN-ABC),</w:t>
      </w:r>
      <w:r>
        <w:t xml:space="preserve"> Carolyn </w:t>
      </w:r>
      <w:r>
        <w:rPr>
          <w:sz w:val="24"/>
          <w:szCs w:val="24"/>
        </w:rPr>
        <w:t xml:space="preserve">Mahlum-Jenkin (WI La Crosse), Sue Wilson (IA Dubuque), Lee Ekstrom (IL McHenry County), Paula Ekstrom (IL McHenry County), </w:t>
      </w:r>
      <w:r>
        <w:t>Mary Ploeser &amp; Steve Ploeser (WI-Dane County)</w:t>
      </w:r>
      <w:r w:rsidR="00333CCD">
        <w:t xml:space="preserve">, </w:t>
      </w:r>
      <w:r w:rsidR="00733A71">
        <w:t>Nancy Porter (IA Iowa City),</w:t>
      </w:r>
      <w:r w:rsidR="00601597">
        <w:t xml:space="preserve"> Nancy Hill (WI La Crosse), </w:t>
      </w:r>
      <w:r w:rsidR="00C74691">
        <w:t>John Howard (MN Winona)</w:t>
      </w:r>
      <w:r w:rsidR="00792428">
        <w:t>, Lonnie McCauley (MN Coon Rapids)</w:t>
      </w:r>
    </w:p>
    <w:p w14:paraId="5284F765" w14:textId="33B85613" w:rsidR="008A45A7" w:rsidRDefault="008A45A7" w:rsidP="008A45A7">
      <w:r w:rsidRPr="00F33774">
        <w:rPr>
          <w:b/>
          <w:bCs/>
        </w:rPr>
        <w:t>Secretary’s Report:</w:t>
      </w:r>
      <w:r>
        <w:t xml:space="preserve"> T. Prenosil</w:t>
      </w:r>
      <w:r w:rsidR="00326D57">
        <w:t>’s</w:t>
      </w:r>
      <w:r w:rsidR="008E6FEC">
        <w:t xml:space="preserve"> minutes</w:t>
      </w:r>
      <w:r>
        <w:t xml:space="preserve"> from the </w:t>
      </w:r>
      <w:r w:rsidR="00326D57">
        <w:t>12</w:t>
      </w:r>
      <w:r w:rsidR="00461124">
        <w:t>-7-2020</w:t>
      </w:r>
      <w:r>
        <w:t xml:space="preserve"> UMRR-ILO Board Meeting</w:t>
      </w:r>
      <w:r w:rsidR="00EC509D">
        <w:t xml:space="preserve"> were included in the information sent to Board</w:t>
      </w:r>
      <w:r w:rsidR="0070300E">
        <w:t xml:space="preserve"> members</w:t>
      </w:r>
      <w:r w:rsidR="00EC509D">
        <w:t xml:space="preserve"> prior to this meeting.</w:t>
      </w:r>
      <w:r>
        <w:t xml:space="preserve"> L. Ekstrom moved and </w:t>
      </w:r>
      <w:r w:rsidR="00641735">
        <w:t>S. Ploesser</w:t>
      </w:r>
      <w:r>
        <w:t xml:space="preserve"> seconded that the minutes be approved. Motion carried.</w:t>
      </w:r>
    </w:p>
    <w:p w14:paraId="15EE310F" w14:textId="1B3600F3" w:rsidR="00785C30" w:rsidRDefault="00785C30" w:rsidP="00785C30">
      <w:pPr>
        <w:rPr>
          <w:bCs/>
        </w:rPr>
      </w:pPr>
      <w:r w:rsidRPr="00DB2B06">
        <w:rPr>
          <w:b/>
          <w:bCs/>
        </w:rPr>
        <w:t>Treasurer’s Report:</w:t>
      </w:r>
      <w:r>
        <w:t xml:space="preserve"> </w:t>
      </w:r>
      <w:r>
        <w:rPr>
          <w:bCs/>
        </w:rPr>
        <w:t xml:space="preserve">J. McGinley, treasurer, sent the treasurer’s report as well as the BUDGET VS ACTUALS for July 1, 2020 through </w:t>
      </w:r>
      <w:r w:rsidR="00A61EF2">
        <w:rPr>
          <w:bCs/>
        </w:rPr>
        <w:t>January 31</w:t>
      </w:r>
      <w:r w:rsidR="002644C7">
        <w:rPr>
          <w:bCs/>
        </w:rPr>
        <w:t>,2021</w:t>
      </w:r>
      <w:r>
        <w:rPr>
          <w:bCs/>
        </w:rPr>
        <w:t xml:space="preserve"> to Board members prior to this meeting. </w:t>
      </w:r>
    </w:p>
    <w:p w14:paraId="417E6BB8" w14:textId="77777777" w:rsidR="00ED2BD3" w:rsidRDefault="00785C30" w:rsidP="00785C30">
      <w:pPr>
        <w:rPr>
          <w:bCs/>
        </w:rPr>
      </w:pPr>
      <w:r>
        <w:rPr>
          <w:bCs/>
        </w:rPr>
        <w:t xml:space="preserve">Revenues – </w:t>
      </w:r>
      <w:r w:rsidR="008F125E">
        <w:rPr>
          <w:bCs/>
        </w:rPr>
        <w:t>December/January</w:t>
      </w:r>
      <w:r>
        <w:rPr>
          <w:bCs/>
        </w:rPr>
        <w:t xml:space="preserve"> $</w:t>
      </w:r>
      <w:r w:rsidR="00DE74FB">
        <w:rPr>
          <w:bCs/>
        </w:rPr>
        <w:t>200.09</w:t>
      </w:r>
      <w:r>
        <w:rPr>
          <w:bCs/>
        </w:rPr>
        <w:t xml:space="preserve"> (Memberships: $</w:t>
      </w:r>
      <w:r w:rsidR="00DE74FB">
        <w:rPr>
          <w:bCs/>
        </w:rPr>
        <w:t>200</w:t>
      </w:r>
      <w:r>
        <w:rPr>
          <w:bCs/>
        </w:rPr>
        <w:t>, Interest $.</w:t>
      </w:r>
      <w:r w:rsidR="00D20B90">
        <w:rPr>
          <w:bCs/>
        </w:rPr>
        <w:t>09</w:t>
      </w:r>
      <w:r>
        <w:rPr>
          <w:bCs/>
        </w:rPr>
        <w:t xml:space="preserve">). </w:t>
      </w:r>
    </w:p>
    <w:p w14:paraId="6DDCDC05" w14:textId="5AC52CA9" w:rsidR="00785C30" w:rsidRDefault="007220AA" w:rsidP="00785C30">
      <w:pPr>
        <w:rPr>
          <w:bCs/>
        </w:rPr>
      </w:pPr>
      <w:r>
        <w:rPr>
          <w:bCs/>
        </w:rPr>
        <w:t xml:space="preserve">There are 66 </w:t>
      </w:r>
      <w:r w:rsidR="00ED6DAF">
        <w:rPr>
          <w:bCs/>
        </w:rPr>
        <w:t>LWV chapters that have paid dues</w:t>
      </w:r>
      <w:r w:rsidR="00FD49D5">
        <w:rPr>
          <w:bCs/>
        </w:rPr>
        <w:t>.</w:t>
      </w:r>
      <w:r w:rsidR="00DC0E30">
        <w:rPr>
          <w:bCs/>
        </w:rPr>
        <w:t xml:space="preserve"> </w:t>
      </w:r>
      <w:r w:rsidR="00FD49D5">
        <w:rPr>
          <w:bCs/>
        </w:rPr>
        <w:t>T</w:t>
      </w:r>
      <w:r w:rsidR="00DC0E30">
        <w:rPr>
          <w:bCs/>
        </w:rPr>
        <w:t xml:space="preserve">he highest number in UMRR-ILO history. </w:t>
      </w:r>
      <w:r w:rsidR="00ED6DAF">
        <w:rPr>
          <w:bCs/>
        </w:rPr>
        <w:t xml:space="preserve">J. Mc Ginley </w:t>
      </w:r>
      <w:r w:rsidR="00816413">
        <w:rPr>
          <w:bCs/>
        </w:rPr>
        <w:t xml:space="preserve">included a list of non-renewing chapters. M. Ploesser will contact Wisconsin chapters, </w:t>
      </w:r>
      <w:r w:rsidR="00643BF8">
        <w:rPr>
          <w:bCs/>
        </w:rPr>
        <w:t>G. Sabel will contact the Minnesota chapter and L. E</w:t>
      </w:r>
      <w:r w:rsidR="005E6F75">
        <w:rPr>
          <w:bCs/>
        </w:rPr>
        <w:t>k</w:t>
      </w:r>
      <w:r w:rsidR="00643BF8">
        <w:rPr>
          <w:bCs/>
        </w:rPr>
        <w:t xml:space="preserve">strom will contact the Illinois </w:t>
      </w:r>
      <w:r w:rsidR="00DC30FF">
        <w:rPr>
          <w:bCs/>
        </w:rPr>
        <w:t>chapter.</w:t>
      </w:r>
    </w:p>
    <w:p w14:paraId="4CF1A846" w14:textId="4F8DFCBE" w:rsidR="00785C30" w:rsidRDefault="00785C30" w:rsidP="00785C30">
      <w:pPr>
        <w:rPr>
          <w:bCs/>
        </w:rPr>
      </w:pPr>
      <w:r>
        <w:rPr>
          <w:bCs/>
        </w:rPr>
        <w:t>Expenses - $</w:t>
      </w:r>
      <w:r w:rsidR="00655408">
        <w:rPr>
          <w:bCs/>
        </w:rPr>
        <w:t>.85</w:t>
      </w:r>
      <w:r>
        <w:rPr>
          <w:bCs/>
        </w:rPr>
        <w:t xml:space="preserve"> PayPal fee</w:t>
      </w:r>
    </w:p>
    <w:p w14:paraId="6DD15407" w14:textId="6D805E2D" w:rsidR="00785C30" w:rsidRDefault="00785C30" w:rsidP="00785C30">
      <w:pPr>
        <w:rPr>
          <w:bCs/>
        </w:rPr>
      </w:pPr>
      <w:r>
        <w:rPr>
          <w:bCs/>
        </w:rPr>
        <w:t xml:space="preserve">Bank Balance as of </w:t>
      </w:r>
      <w:r w:rsidR="00E04F74">
        <w:rPr>
          <w:bCs/>
        </w:rPr>
        <w:t>January 31</w:t>
      </w:r>
      <w:r w:rsidR="001251E9">
        <w:rPr>
          <w:bCs/>
        </w:rPr>
        <w:t>, 2021</w:t>
      </w:r>
      <w:r>
        <w:rPr>
          <w:bCs/>
        </w:rPr>
        <w:t>: $10,</w:t>
      </w:r>
      <w:r w:rsidR="001251E9">
        <w:rPr>
          <w:bCs/>
        </w:rPr>
        <w:t>253.37</w:t>
      </w:r>
      <w:r>
        <w:rPr>
          <w:bCs/>
        </w:rPr>
        <w:t xml:space="preserve">. (includes ERC II Grant of $326.82 and Judy Beck Memorial Fund of $300).  </w:t>
      </w:r>
    </w:p>
    <w:p w14:paraId="12DEA181" w14:textId="601E6EB8" w:rsidR="006E6885" w:rsidRDefault="003B46E2" w:rsidP="00785C30">
      <w:pPr>
        <w:rPr>
          <w:bCs/>
        </w:rPr>
      </w:pPr>
      <w:r>
        <w:rPr>
          <w:bCs/>
        </w:rPr>
        <w:t>Finance Committee: The following Board members volunteered to be on the finance committee</w:t>
      </w:r>
      <w:r w:rsidR="00FC2200">
        <w:rPr>
          <w:bCs/>
        </w:rPr>
        <w:t>: L. Ekstrom, C. Mahlum-Jenkins, G. Sabel</w:t>
      </w:r>
      <w:r w:rsidR="003126B8">
        <w:rPr>
          <w:bCs/>
        </w:rPr>
        <w:t xml:space="preserve">, and </w:t>
      </w:r>
      <w:r w:rsidR="00CA4FDE">
        <w:rPr>
          <w:bCs/>
        </w:rPr>
        <w:t>T</w:t>
      </w:r>
      <w:r w:rsidR="003126B8">
        <w:rPr>
          <w:bCs/>
        </w:rPr>
        <w:t xml:space="preserve">. Prenosil. One non-board member is still needed to serve on this </w:t>
      </w:r>
      <w:r w:rsidR="00CA4FDE">
        <w:rPr>
          <w:bCs/>
        </w:rPr>
        <w:t>committee.</w:t>
      </w:r>
      <w:r w:rsidR="007079E8">
        <w:rPr>
          <w:bCs/>
        </w:rPr>
        <w:t xml:space="preserve"> J. McGinley will schedule th</w:t>
      </w:r>
      <w:r w:rsidR="00002A85">
        <w:rPr>
          <w:bCs/>
        </w:rPr>
        <w:t>i</w:t>
      </w:r>
      <w:r w:rsidR="007079E8">
        <w:rPr>
          <w:bCs/>
        </w:rPr>
        <w:t>s meeting.</w:t>
      </w:r>
    </w:p>
    <w:p w14:paraId="12917F24" w14:textId="5D8CE7FE" w:rsidR="00785C30" w:rsidRDefault="00785C30" w:rsidP="00785C30">
      <w:pPr>
        <w:rPr>
          <w:bCs/>
        </w:rPr>
      </w:pPr>
      <w:r>
        <w:rPr>
          <w:bCs/>
        </w:rPr>
        <w:t>Treasurer’s report was accepted and will be filed.</w:t>
      </w:r>
    </w:p>
    <w:p w14:paraId="01ACD6EA" w14:textId="3F362BA4" w:rsidR="00D145A9" w:rsidRDefault="001A14D3" w:rsidP="00785C30">
      <w:pPr>
        <w:rPr>
          <w:b/>
        </w:rPr>
      </w:pPr>
      <w:r w:rsidRPr="001A14D3">
        <w:rPr>
          <w:b/>
        </w:rPr>
        <w:t>Action Committee Report:</w:t>
      </w:r>
    </w:p>
    <w:p w14:paraId="1C3519D5" w14:textId="4A939439" w:rsidR="001A14D3" w:rsidRDefault="00766CF8" w:rsidP="00785C30">
      <w:pPr>
        <w:rPr>
          <w:bCs/>
        </w:rPr>
      </w:pPr>
      <w:r>
        <w:rPr>
          <w:bCs/>
        </w:rPr>
        <w:t xml:space="preserve">L. McCauley </w:t>
      </w:r>
      <w:r w:rsidR="004540DB">
        <w:rPr>
          <w:bCs/>
        </w:rPr>
        <w:t xml:space="preserve">sent an updated Activity chart with the materials for this Board meeting. </w:t>
      </w:r>
      <w:r w:rsidR="00E03329">
        <w:rPr>
          <w:bCs/>
        </w:rPr>
        <w:t xml:space="preserve">She requested </w:t>
      </w:r>
      <w:r w:rsidR="00E41D8F">
        <w:rPr>
          <w:bCs/>
        </w:rPr>
        <w:t>information</w:t>
      </w:r>
      <w:r w:rsidR="00E03329">
        <w:rPr>
          <w:bCs/>
        </w:rPr>
        <w:t xml:space="preserve"> on the</w:t>
      </w:r>
      <w:r w:rsidR="00B75245">
        <w:rPr>
          <w:bCs/>
        </w:rPr>
        <w:t xml:space="preserve"> resolution </w:t>
      </w:r>
      <w:r w:rsidR="0058066A">
        <w:rPr>
          <w:bCs/>
        </w:rPr>
        <w:t xml:space="preserve">of some activities if possible. For </w:t>
      </w:r>
      <w:r w:rsidR="00E41D8F">
        <w:rPr>
          <w:bCs/>
        </w:rPr>
        <w:t>example,</w:t>
      </w:r>
      <w:r w:rsidR="0058066A">
        <w:rPr>
          <w:bCs/>
        </w:rPr>
        <w:t xml:space="preserve"> </w:t>
      </w:r>
      <w:r w:rsidR="00B02C26">
        <w:rPr>
          <w:bCs/>
        </w:rPr>
        <w:t>our states wrote the Wisconsin DNR regarding the disposal of PFAS</w:t>
      </w:r>
      <w:r w:rsidR="00C85473">
        <w:rPr>
          <w:bCs/>
        </w:rPr>
        <w:t xml:space="preserve"> chemicals into waterways.</w:t>
      </w:r>
      <w:r w:rsidR="00E41D8F">
        <w:rPr>
          <w:bCs/>
        </w:rPr>
        <w:t xml:space="preserve"> She also included a chart of the different organizations </w:t>
      </w:r>
      <w:r w:rsidR="00D51661">
        <w:rPr>
          <w:bCs/>
        </w:rPr>
        <w:t>to which</w:t>
      </w:r>
      <w:r w:rsidR="00E41D8F">
        <w:rPr>
          <w:bCs/>
        </w:rPr>
        <w:t xml:space="preserve"> </w:t>
      </w:r>
      <w:r w:rsidR="00D51661">
        <w:rPr>
          <w:bCs/>
        </w:rPr>
        <w:t xml:space="preserve">UMRR-ILO Board belong and </w:t>
      </w:r>
      <w:r w:rsidR="0032192F">
        <w:rPr>
          <w:bCs/>
        </w:rPr>
        <w:t>attend meetings (even if virtually)</w:t>
      </w:r>
    </w:p>
    <w:p w14:paraId="6C1B080C" w14:textId="02D52BDC" w:rsidR="00C85473" w:rsidRDefault="00C85473" w:rsidP="00785C30">
      <w:pPr>
        <w:rPr>
          <w:bCs/>
        </w:rPr>
      </w:pPr>
      <w:r>
        <w:rPr>
          <w:bCs/>
        </w:rPr>
        <w:t xml:space="preserve">L. Ekstrom will </w:t>
      </w:r>
      <w:r w:rsidR="007C65D7">
        <w:rPr>
          <w:bCs/>
        </w:rPr>
        <w:t xml:space="preserve">forward an article he recently read about firefighters having health issues because of </w:t>
      </w:r>
      <w:r w:rsidR="00AF1DF3">
        <w:rPr>
          <w:bCs/>
        </w:rPr>
        <w:t>the PFAS in the fire extinguishing process they use.</w:t>
      </w:r>
    </w:p>
    <w:p w14:paraId="5B084FD0" w14:textId="5AC95B31" w:rsidR="009542FF" w:rsidRDefault="00BA11F1">
      <w:pPr>
        <w:rPr>
          <w:rFonts w:cstheme="minorHAnsi"/>
          <w:color w:val="333333"/>
        </w:rPr>
      </w:pPr>
      <w:r>
        <w:rPr>
          <w:bCs/>
        </w:rPr>
        <w:t xml:space="preserve">P. Ekstrom reported </w:t>
      </w:r>
      <w:r w:rsidR="000016C9">
        <w:rPr>
          <w:bCs/>
        </w:rPr>
        <w:t xml:space="preserve">on an organization called ‘Oil and Water Don’t </w:t>
      </w:r>
      <w:r w:rsidR="003257E8">
        <w:rPr>
          <w:bCs/>
        </w:rPr>
        <w:t>Mix.org’ which is located in Michigan</w:t>
      </w:r>
      <w:r w:rsidR="00AE6522">
        <w:rPr>
          <w:bCs/>
        </w:rPr>
        <w:t xml:space="preserve"> and opposes the Enbridge 5 pipeline</w:t>
      </w:r>
      <w:r w:rsidR="00C71DE9">
        <w:rPr>
          <w:bCs/>
        </w:rPr>
        <w:t xml:space="preserve">. The Enbridge 5 is pipeline </w:t>
      </w:r>
      <w:r w:rsidR="00792F3A">
        <w:rPr>
          <w:bCs/>
        </w:rPr>
        <w:t xml:space="preserve">is </w:t>
      </w:r>
      <w:r w:rsidR="00C71DE9">
        <w:rPr>
          <w:bCs/>
        </w:rPr>
        <w:t>owned by a Canadian company</w:t>
      </w:r>
      <w:r w:rsidR="0004266E">
        <w:rPr>
          <w:bCs/>
        </w:rPr>
        <w:t xml:space="preserve"> and</w:t>
      </w:r>
      <w:r w:rsidR="007D4CB6">
        <w:rPr>
          <w:bCs/>
        </w:rPr>
        <w:t xml:space="preserve"> </w:t>
      </w:r>
      <w:r w:rsidR="00792F3A">
        <w:rPr>
          <w:rFonts w:cstheme="minorHAnsi"/>
          <w:color w:val="333333"/>
        </w:rPr>
        <w:lastRenderedPageBreak/>
        <w:t>t</w:t>
      </w:r>
      <w:r w:rsidR="008266FB" w:rsidRPr="008266FB">
        <w:rPr>
          <w:rFonts w:cstheme="minorHAnsi"/>
          <w:color w:val="333333"/>
        </w:rPr>
        <w:t>he</w:t>
      </w:r>
      <w:r w:rsidR="008266FB">
        <w:rPr>
          <w:rFonts w:cstheme="minorHAnsi"/>
          <w:color w:val="333333"/>
        </w:rPr>
        <w:t>se</w:t>
      </w:r>
      <w:r w:rsidR="008266FB" w:rsidRPr="008266FB">
        <w:rPr>
          <w:rFonts w:cstheme="minorHAnsi"/>
          <w:color w:val="333333"/>
        </w:rPr>
        <w:t xml:space="preserve"> pipelines in the Straits of Mackinac </w:t>
      </w:r>
      <w:r w:rsidR="008266FB">
        <w:rPr>
          <w:rFonts w:cstheme="minorHAnsi"/>
          <w:color w:val="333333"/>
        </w:rPr>
        <w:t>are under</w:t>
      </w:r>
      <w:r w:rsidR="008266FB" w:rsidRPr="008266FB">
        <w:rPr>
          <w:rFonts w:cstheme="minorHAnsi"/>
          <w:color w:val="333333"/>
        </w:rPr>
        <w:t xml:space="preserve"> </w:t>
      </w:r>
      <w:r w:rsidR="008266FB">
        <w:rPr>
          <w:rFonts w:cstheme="minorHAnsi"/>
          <w:color w:val="333333"/>
        </w:rPr>
        <w:t>an</w:t>
      </w:r>
      <w:r w:rsidR="008266FB" w:rsidRPr="008266FB">
        <w:rPr>
          <w:rFonts w:cstheme="minorHAnsi"/>
          <w:color w:val="333333"/>
        </w:rPr>
        <w:t xml:space="preserve"> ecologically sensitive </w:t>
      </w:r>
      <w:r w:rsidR="008266FB">
        <w:rPr>
          <w:rFonts w:cstheme="minorHAnsi"/>
          <w:color w:val="333333"/>
        </w:rPr>
        <w:t>area and affects</w:t>
      </w:r>
      <w:r w:rsidR="001847B6">
        <w:rPr>
          <w:rFonts w:cstheme="minorHAnsi"/>
          <w:color w:val="333333"/>
        </w:rPr>
        <w:t xml:space="preserve"> Wisconsin and Minnesota</w:t>
      </w:r>
      <w:r w:rsidR="00792F3A">
        <w:rPr>
          <w:rFonts w:cstheme="minorHAnsi"/>
          <w:color w:val="333333"/>
        </w:rPr>
        <w:t>.</w:t>
      </w:r>
    </w:p>
    <w:p w14:paraId="79BC4BCD" w14:textId="48CDDEE2" w:rsidR="00590971" w:rsidRDefault="00F3516A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G. Sabel reported the Enbridge Line 3 </w:t>
      </w:r>
      <w:r w:rsidR="007E22D3">
        <w:rPr>
          <w:rFonts w:cstheme="minorHAnsi"/>
          <w:color w:val="333333"/>
        </w:rPr>
        <w:t>would c</w:t>
      </w:r>
      <w:r w:rsidR="00E075E2">
        <w:rPr>
          <w:rFonts w:cstheme="minorHAnsi"/>
          <w:color w:val="333333"/>
        </w:rPr>
        <w:t xml:space="preserve">ross </w:t>
      </w:r>
      <w:r>
        <w:rPr>
          <w:rFonts w:cstheme="minorHAnsi"/>
          <w:color w:val="333333"/>
        </w:rPr>
        <w:t xml:space="preserve">the headwaters of the Mississippi at Lake </w:t>
      </w:r>
      <w:r w:rsidR="00E075E2">
        <w:rPr>
          <w:rFonts w:cstheme="minorHAnsi"/>
          <w:color w:val="333333"/>
        </w:rPr>
        <w:t xml:space="preserve">Itasca and ‘The Friends of the Headwaters’ is a grassroots organization opposed to this </w:t>
      </w:r>
      <w:r w:rsidR="00AC5A07">
        <w:rPr>
          <w:rFonts w:cstheme="minorHAnsi"/>
          <w:color w:val="333333"/>
        </w:rPr>
        <w:t>line. She will put information about these lines on the UMRR-ILO website.</w:t>
      </w:r>
    </w:p>
    <w:p w14:paraId="1CEC570D" w14:textId="1BF4A506" w:rsidR="005D7A33" w:rsidRDefault="005D7A33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Iowa </w:t>
      </w:r>
      <w:r w:rsidR="00656AAF">
        <w:rPr>
          <w:rFonts w:cstheme="minorHAnsi"/>
          <w:color w:val="333333"/>
        </w:rPr>
        <w:t xml:space="preserve">has proposed legislation to limit new Confined Animal Feeding Operations (CAFOs). The organization Iowa Citizens for Community Improvement </w:t>
      </w:r>
      <w:r w:rsidR="00F40953">
        <w:rPr>
          <w:rFonts w:cstheme="minorHAnsi"/>
          <w:color w:val="333333"/>
        </w:rPr>
        <w:t xml:space="preserve">is organizing regional informational Zoom gatherings to </w:t>
      </w:r>
      <w:r w:rsidR="00572231">
        <w:rPr>
          <w:rFonts w:cstheme="minorHAnsi"/>
          <w:color w:val="333333"/>
        </w:rPr>
        <w:t xml:space="preserve">promote a large advocacy network to </w:t>
      </w:r>
      <w:r w:rsidR="000C4585">
        <w:rPr>
          <w:rFonts w:cstheme="minorHAnsi"/>
          <w:color w:val="333333"/>
        </w:rPr>
        <w:t>contact legislators in favor of this legislation</w:t>
      </w:r>
      <w:r w:rsidR="00380407">
        <w:rPr>
          <w:rFonts w:cstheme="minorHAnsi"/>
          <w:color w:val="333333"/>
        </w:rPr>
        <w:t>. There is considerable opposition to this legislation by other groups.</w:t>
      </w:r>
    </w:p>
    <w:p w14:paraId="136B95F9" w14:textId="0AC29B59" w:rsidR="002E2C42" w:rsidRDefault="002E2C42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G. Sabel will </w:t>
      </w:r>
      <w:r w:rsidR="008328EF">
        <w:rPr>
          <w:rFonts w:cstheme="minorHAnsi"/>
          <w:color w:val="333333"/>
        </w:rPr>
        <w:t xml:space="preserve">research developing a Google calendar on the UMRR-ILO website to publicize </w:t>
      </w:r>
      <w:r w:rsidR="00D55728">
        <w:rPr>
          <w:rFonts w:cstheme="minorHAnsi"/>
          <w:color w:val="333333"/>
        </w:rPr>
        <w:t xml:space="preserve">the many Zoom webinars, or advocacy meetings </w:t>
      </w:r>
      <w:r w:rsidR="006D6B78">
        <w:rPr>
          <w:rFonts w:cstheme="minorHAnsi"/>
          <w:color w:val="333333"/>
        </w:rPr>
        <w:t xml:space="preserve">in our four states so individuals can have a resource of </w:t>
      </w:r>
      <w:r w:rsidR="00295F8F">
        <w:rPr>
          <w:rFonts w:cstheme="minorHAnsi"/>
          <w:color w:val="333333"/>
        </w:rPr>
        <w:t xml:space="preserve">timely information. </w:t>
      </w:r>
      <w:r w:rsidR="00F65F30">
        <w:rPr>
          <w:rFonts w:cstheme="minorHAnsi"/>
          <w:color w:val="333333"/>
        </w:rPr>
        <w:t>Board members</w:t>
      </w:r>
      <w:r w:rsidR="00295F8F">
        <w:rPr>
          <w:rFonts w:cstheme="minorHAnsi"/>
          <w:color w:val="333333"/>
        </w:rPr>
        <w:t xml:space="preserve"> need to forward this information</w:t>
      </w:r>
      <w:r w:rsidR="006D37BC">
        <w:rPr>
          <w:rFonts w:cstheme="minorHAnsi"/>
          <w:color w:val="333333"/>
        </w:rPr>
        <w:t xml:space="preserve"> including links</w:t>
      </w:r>
      <w:r w:rsidR="00295F8F">
        <w:rPr>
          <w:rFonts w:cstheme="minorHAnsi"/>
          <w:color w:val="333333"/>
        </w:rPr>
        <w:t xml:space="preserve"> to her so she can include </w:t>
      </w:r>
      <w:r w:rsidR="00A10EC0">
        <w:rPr>
          <w:rFonts w:cstheme="minorHAnsi"/>
          <w:color w:val="333333"/>
        </w:rPr>
        <w:t>it.</w:t>
      </w:r>
    </w:p>
    <w:p w14:paraId="52139836" w14:textId="330DCCA5" w:rsidR="006B416C" w:rsidRDefault="006B416C">
      <w:pPr>
        <w:rPr>
          <w:rFonts w:cstheme="minorHAnsi"/>
          <w:b/>
          <w:bCs/>
          <w:color w:val="333333"/>
        </w:rPr>
      </w:pPr>
      <w:r w:rsidRPr="001000DB">
        <w:rPr>
          <w:rFonts w:cstheme="minorHAnsi"/>
          <w:b/>
          <w:bCs/>
          <w:color w:val="333333"/>
        </w:rPr>
        <w:t>Partner Organizations:</w:t>
      </w:r>
    </w:p>
    <w:p w14:paraId="3370A6DD" w14:textId="184C60CB" w:rsidR="001C2A26" w:rsidRDefault="00137E48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Mississippi River Network</w:t>
      </w:r>
      <w:r w:rsidR="008C2E15">
        <w:rPr>
          <w:rFonts w:cstheme="minorHAnsi"/>
          <w:color w:val="333333"/>
        </w:rPr>
        <w:t xml:space="preserve"> (MRN)</w:t>
      </w:r>
      <w:r>
        <w:rPr>
          <w:rFonts w:cstheme="minorHAnsi"/>
          <w:color w:val="333333"/>
        </w:rPr>
        <w:t xml:space="preserve"> – Nancy Porter (IA)</w:t>
      </w:r>
    </w:p>
    <w:p w14:paraId="1ED04739" w14:textId="731E88A6" w:rsidR="0050256B" w:rsidRDefault="00B17E76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Mississippi River </w:t>
      </w:r>
      <w:r w:rsidR="001E25B1">
        <w:rPr>
          <w:rFonts w:cstheme="minorHAnsi"/>
          <w:color w:val="333333"/>
        </w:rPr>
        <w:t>Restoration and Resilience Initiative</w:t>
      </w:r>
      <w:r w:rsidR="00767075">
        <w:rPr>
          <w:rFonts w:cstheme="minorHAnsi"/>
          <w:color w:val="333333"/>
        </w:rPr>
        <w:t xml:space="preserve"> (MRRRI) – Carolyn Mahlum-Jenkins</w:t>
      </w:r>
      <w:r w:rsidR="00194ECA">
        <w:rPr>
          <w:rFonts w:cstheme="minorHAnsi"/>
          <w:color w:val="333333"/>
        </w:rPr>
        <w:t xml:space="preserve"> (WI)</w:t>
      </w:r>
    </w:p>
    <w:p w14:paraId="796745E6" w14:textId="26068BF0" w:rsidR="008C2E15" w:rsidRDefault="00B841A6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Upper Mississippi River Basin Association (UMBRA) </w:t>
      </w:r>
      <w:r w:rsidR="00194ECA">
        <w:rPr>
          <w:rFonts w:cstheme="minorHAnsi"/>
          <w:color w:val="333333"/>
        </w:rPr>
        <w:t>–</w:t>
      </w:r>
      <w:r>
        <w:rPr>
          <w:rFonts w:cstheme="minorHAnsi"/>
          <w:color w:val="333333"/>
        </w:rPr>
        <w:t xml:space="preserve"> </w:t>
      </w:r>
      <w:r w:rsidR="00194ECA">
        <w:rPr>
          <w:rFonts w:cstheme="minorHAnsi"/>
          <w:color w:val="333333"/>
        </w:rPr>
        <w:t xml:space="preserve">Sue Wilson (IA), Carolyn Mahlum-Jenkins (WI), </w:t>
      </w:r>
      <w:r w:rsidR="00282767">
        <w:rPr>
          <w:rFonts w:cstheme="minorHAnsi"/>
          <w:color w:val="333333"/>
        </w:rPr>
        <w:t>Bonnie Cox (IL), John Howard (MN)</w:t>
      </w:r>
    </w:p>
    <w:p w14:paraId="64333BCB" w14:textId="214A38CE" w:rsidR="00477224" w:rsidRPr="005A3E02" w:rsidRDefault="00FB4227">
      <w:pPr>
        <w:rPr>
          <w:rFonts w:cstheme="minorHAnsi"/>
          <w:b/>
          <w:bCs/>
          <w:color w:val="333333"/>
        </w:rPr>
      </w:pPr>
      <w:r w:rsidRPr="005A3E02">
        <w:rPr>
          <w:rFonts w:cstheme="minorHAnsi"/>
          <w:b/>
          <w:bCs/>
          <w:color w:val="333333"/>
        </w:rPr>
        <w:t>Upcoming UMRR-ILO Board Meetings:</w:t>
      </w:r>
    </w:p>
    <w:p w14:paraId="3772024A" w14:textId="0C764F65" w:rsidR="00FB4227" w:rsidRDefault="00C874A7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April 5</w:t>
      </w:r>
      <w:r w:rsidR="00D8627C">
        <w:rPr>
          <w:rFonts w:cstheme="minorHAnsi"/>
          <w:color w:val="333333"/>
        </w:rPr>
        <w:t xml:space="preserve">, 2021: How to keep highway pollution out of </w:t>
      </w:r>
      <w:r w:rsidR="001E39CD">
        <w:rPr>
          <w:rFonts w:cstheme="minorHAnsi"/>
          <w:color w:val="333333"/>
        </w:rPr>
        <w:t>stormwater.</w:t>
      </w:r>
    </w:p>
    <w:p w14:paraId="20E5B4CF" w14:textId="2236B31F" w:rsidR="00A558C3" w:rsidRDefault="00A558C3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June</w:t>
      </w:r>
      <w:r w:rsidR="00837B2D">
        <w:rPr>
          <w:rFonts w:cstheme="minorHAnsi"/>
          <w:color w:val="333333"/>
        </w:rPr>
        <w:t>:</w:t>
      </w:r>
      <w:r w:rsidR="001E39CD">
        <w:rPr>
          <w:rFonts w:cstheme="minorHAnsi"/>
          <w:color w:val="333333"/>
        </w:rPr>
        <w:t xml:space="preserve"> </w:t>
      </w:r>
      <w:r w:rsidR="00837B2D">
        <w:rPr>
          <w:rFonts w:cstheme="minorHAnsi"/>
          <w:color w:val="333333"/>
        </w:rPr>
        <w:t>Annual Meeting</w:t>
      </w:r>
      <w:r w:rsidR="00D91608">
        <w:rPr>
          <w:rFonts w:cstheme="minorHAnsi"/>
          <w:color w:val="333333"/>
        </w:rPr>
        <w:t xml:space="preserve"> probably first Saturday</w:t>
      </w:r>
      <w:r w:rsidR="00535693">
        <w:rPr>
          <w:rFonts w:cstheme="minorHAnsi"/>
          <w:color w:val="333333"/>
        </w:rPr>
        <w:t xml:space="preserve"> </w:t>
      </w:r>
      <w:r w:rsidR="00C756E4">
        <w:rPr>
          <w:rFonts w:cstheme="minorHAnsi"/>
          <w:color w:val="333333"/>
        </w:rPr>
        <w:t>- One</w:t>
      </w:r>
      <w:r w:rsidR="001E39CD">
        <w:rPr>
          <w:rFonts w:cstheme="minorHAnsi"/>
          <w:color w:val="333333"/>
        </w:rPr>
        <w:t xml:space="preserve"> hour business meeting and </w:t>
      </w:r>
      <w:r w:rsidR="008A709F">
        <w:rPr>
          <w:rFonts w:cstheme="minorHAnsi"/>
          <w:color w:val="333333"/>
        </w:rPr>
        <w:t>program TBA</w:t>
      </w:r>
      <w:r w:rsidR="008840F7">
        <w:rPr>
          <w:rFonts w:cstheme="minorHAnsi"/>
          <w:color w:val="333333"/>
        </w:rPr>
        <w:t xml:space="preserve"> </w:t>
      </w:r>
      <w:r w:rsidR="00F67C08">
        <w:rPr>
          <w:rFonts w:cstheme="minorHAnsi"/>
          <w:color w:val="333333"/>
        </w:rPr>
        <w:t xml:space="preserve">(ideas included – transportation industry, </w:t>
      </w:r>
      <w:r w:rsidR="00C45319">
        <w:rPr>
          <w:rFonts w:cstheme="minorHAnsi"/>
          <w:color w:val="333333"/>
        </w:rPr>
        <w:t xml:space="preserve">agricultural columnist, art used to promote </w:t>
      </w:r>
      <w:r w:rsidR="003A183A">
        <w:rPr>
          <w:rFonts w:cstheme="minorHAnsi"/>
          <w:color w:val="333333"/>
        </w:rPr>
        <w:t>environmental advocacy, climate and carbon</w:t>
      </w:r>
      <w:r w:rsidR="00EC1B05">
        <w:rPr>
          <w:rFonts w:cstheme="minorHAnsi"/>
          <w:color w:val="333333"/>
        </w:rPr>
        <w:t>, battery disposal</w:t>
      </w:r>
      <w:r w:rsidR="002351AB">
        <w:rPr>
          <w:rFonts w:cstheme="minorHAnsi"/>
          <w:color w:val="333333"/>
        </w:rPr>
        <w:t xml:space="preserve"> as more electric cars </w:t>
      </w:r>
      <w:r w:rsidR="00B83008">
        <w:rPr>
          <w:rFonts w:cstheme="minorHAnsi"/>
          <w:color w:val="333333"/>
        </w:rPr>
        <w:t>come on the market</w:t>
      </w:r>
      <w:r w:rsidR="00CC7462">
        <w:rPr>
          <w:rFonts w:cstheme="minorHAnsi"/>
          <w:color w:val="333333"/>
        </w:rPr>
        <w:t>)</w:t>
      </w:r>
    </w:p>
    <w:p w14:paraId="23FB8214" w14:textId="066B8BCE" w:rsidR="008A709F" w:rsidRDefault="008A709F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August</w:t>
      </w:r>
      <w:r w:rsidR="005158DE">
        <w:rPr>
          <w:rFonts w:cstheme="minorHAnsi"/>
          <w:color w:val="333333"/>
        </w:rPr>
        <w:t xml:space="preserve"> 2, 2021:</w:t>
      </w:r>
      <w:r w:rsidR="00E8519A">
        <w:rPr>
          <w:rFonts w:cstheme="minorHAnsi"/>
          <w:color w:val="333333"/>
        </w:rPr>
        <w:t xml:space="preserve"> </w:t>
      </w:r>
      <w:r w:rsidR="004B4C40">
        <w:rPr>
          <w:rFonts w:cstheme="minorHAnsi"/>
          <w:color w:val="333333"/>
        </w:rPr>
        <w:t xml:space="preserve">Dubuque initiatives to </w:t>
      </w:r>
      <w:r w:rsidR="00F2545B">
        <w:rPr>
          <w:rFonts w:cstheme="minorHAnsi"/>
          <w:color w:val="333333"/>
        </w:rPr>
        <w:t xml:space="preserve">mitigate flooding and improve water </w:t>
      </w:r>
      <w:r w:rsidR="002927B9">
        <w:rPr>
          <w:rFonts w:cstheme="minorHAnsi"/>
          <w:color w:val="333333"/>
        </w:rPr>
        <w:t>quality.</w:t>
      </w:r>
    </w:p>
    <w:p w14:paraId="05AE0ED9" w14:textId="53319037" w:rsidR="00F2545B" w:rsidRDefault="00F2545B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October </w:t>
      </w:r>
      <w:r w:rsidR="00C911B1">
        <w:rPr>
          <w:rFonts w:cstheme="minorHAnsi"/>
          <w:color w:val="333333"/>
        </w:rPr>
        <w:t>4, 2021:  PFAS</w:t>
      </w:r>
    </w:p>
    <w:p w14:paraId="2F76656C" w14:textId="20A0A8E7" w:rsidR="00B56A90" w:rsidRDefault="00B56A90">
      <w:pPr>
        <w:rPr>
          <w:rFonts w:cstheme="minorHAnsi"/>
          <w:b/>
          <w:bCs/>
          <w:color w:val="333333"/>
        </w:rPr>
      </w:pPr>
      <w:r w:rsidRPr="000F2AA6">
        <w:rPr>
          <w:rFonts w:cstheme="minorHAnsi"/>
          <w:b/>
          <w:bCs/>
          <w:color w:val="333333"/>
        </w:rPr>
        <w:t>Website Updates:</w:t>
      </w:r>
      <w:r w:rsidR="000F2AA6">
        <w:rPr>
          <w:rFonts w:cstheme="minorHAnsi"/>
          <w:b/>
          <w:bCs/>
          <w:color w:val="333333"/>
        </w:rPr>
        <w:t xml:space="preserve">  </w:t>
      </w:r>
    </w:p>
    <w:p w14:paraId="4E7C66BB" w14:textId="77965808" w:rsidR="00693568" w:rsidRDefault="00693568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Discussed </w:t>
      </w:r>
      <w:r w:rsidR="00024519">
        <w:rPr>
          <w:rFonts w:cstheme="minorHAnsi"/>
          <w:color w:val="333333"/>
        </w:rPr>
        <w:t xml:space="preserve">ways to publicize </w:t>
      </w:r>
      <w:r w:rsidR="00556188">
        <w:rPr>
          <w:rFonts w:cstheme="minorHAnsi"/>
          <w:color w:val="333333"/>
        </w:rPr>
        <w:t>the programs of advocacy groups. Because of the corona virus more organizatio</w:t>
      </w:r>
      <w:r w:rsidR="004921A0">
        <w:rPr>
          <w:rFonts w:cstheme="minorHAnsi"/>
          <w:color w:val="333333"/>
        </w:rPr>
        <w:t>ns are developing and giving virtual prog</w:t>
      </w:r>
      <w:r w:rsidR="00BF2747">
        <w:rPr>
          <w:rFonts w:cstheme="minorHAnsi"/>
          <w:color w:val="333333"/>
        </w:rPr>
        <w:t>rams.</w:t>
      </w:r>
    </w:p>
    <w:p w14:paraId="5DBC1FA5" w14:textId="71316FC7" w:rsidR="00D35642" w:rsidRDefault="008C7E42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Discussed strategies to disseminate </w:t>
      </w:r>
      <w:r w:rsidR="00FC6194">
        <w:rPr>
          <w:rFonts w:cstheme="minorHAnsi"/>
          <w:color w:val="333333"/>
        </w:rPr>
        <w:t xml:space="preserve">environmental information to </w:t>
      </w:r>
      <w:r w:rsidR="00DB5DEE">
        <w:rPr>
          <w:rFonts w:cstheme="minorHAnsi"/>
          <w:color w:val="333333"/>
        </w:rPr>
        <w:t>state Leagues and therefore to individual members in the state</w:t>
      </w:r>
      <w:r w:rsidR="00C14F32">
        <w:rPr>
          <w:rFonts w:cstheme="minorHAnsi"/>
          <w:color w:val="333333"/>
        </w:rPr>
        <w:t>s</w:t>
      </w:r>
      <w:r w:rsidR="00DB5DEE">
        <w:rPr>
          <w:rFonts w:cstheme="minorHAnsi"/>
          <w:color w:val="333333"/>
        </w:rPr>
        <w:t>.</w:t>
      </w:r>
      <w:r w:rsidR="00BF44EC">
        <w:rPr>
          <w:rFonts w:cstheme="minorHAnsi"/>
          <w:color w:val="333333"/>
        </w:rPr>
        <w:t xml:space="preserve"> </w:t>
      </w:r>
      <w:r w:rsidR="00D7783C">
        <w:rPr>
          <w:rFonts w:cstheme="minorHAnsi"/>
          <w:color w:val="333333"/>
        </w:rPr>
        <w:t>Generally,</w:t>
      </w:r>
      <w:r w:rsidR="00BF44EC">
        <w:rPr>
          <w:rFonts w:cstheme="minorHAnsi"/>
          <w:color w:val="333333"/>
        </w:rPr>
        <w:t xml:space="preserve"> newsletter editors </w:t>
      </w:r>
      <w:r w:rsidR="00286AF3">
        <w:rPr>
          <w:rFonts w:cstheme="minorHAnsi"/>
          <w:color w:val="333333"/>
        </w:rPr>
        <w:t xml:space="preserve">are looking for content. </w:t>
      </w:r>
      <w:r w:rsidR="00D7783C">
        <w:rPr>
          <w:rFonts w:cstheme="minorHAnsi"/>
          <w:color w:val="333333"/>
        </w:rPr>
        <w:t xml:space="preserve">The UMRR-ILO sends </w:t>
      </w:r>
      <w:r w:rsidR="00EC20D9">
        <w:rPr>
          <w:rFonts w:cstheme="minorHAnsi"/>
          <w:color w:val="333333"/>
        </w:rPr>
        <w:t>newsletters</w:t>
      </w:r>
      <w:r w:rsidR="00F83A22">
        <w:rPr>
          <w:rFonts w:cstheme="minorHAnsi"/>
          <w:color w:val="333333"/>
        </w:rPr>
        <w:t>.</w:t>
      </w:r>
    </w:p>
    <w:p w14:paraId="594A4D32" w14:textId="5625B0EE" w:rsidR="00F83A22" w:rsidRDefault="00F83A22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M. Miller encouraged Board members to submit </w:t>
      </w:r>
      <w:r w:rsidR="00C47E33">
        <w:rPr>
          <w:rFonts w:cstheme="minorHAnsi"/>
          <w:color w:val="333333"/>
        </w:rPr>
        <w:t xml:space="preserve">brief </w:t>
      </w:r>
      <w:r>
        <w:rPr>
          <w:rFonts w:cstheme="minorHAnsi"/>
          <w:color w:val="333333"/>
        </w:rPr>
        <w:t>biographies for the website.</w:t>
      </w:r>
    </w:p>
    <w:p w14:paraId="7F0181C9" w14:textId="707AA8DF" w:rsidR="008E3E41" w:rsidRDefault="008E3E41">
      <w:pPr>
        <w:rPr>
          <w:rFonts w:cstheme="minorHAnsi"/>
          <w:color w:val="333333"/>
        </w:rPr>
      </w:pPr>
      <w:r w:rsidRPr="008E3E41">
        <w:rPr>
          <w:rFonts w:cstheme="minorHAnsi"/>
          <w:b/>
          <w:bCs/>
          <w:color w:val="333333"/>
        </w:rPr>
        <w:t>Nominating Committee:</w:t>
      </w:r>
      <w:r>
        <w:rPr>
          <w:rFonts w:cstheme="minorHAnsi"/>
          <w:b/>
          <w:bCs/>
          <w:color w:val="333333"/>
        </w:rPr>
        <w:t xml:space="preserve">   </w:t>
      </w:r>
    </w:p>
    <w:p w14:paraId="2CAD6581" w14:textId="207B8992" w:rsidR="008E3E41" w:rsidRDefault="005A50AF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Only two members can be UMRR-ILO Board Members</w:t>
      </w:r>
      <w:r w:rsidR="00ED6E8C">
        <w:rPr>
          <w:rFonts w:cstheme="minorHAnsi"/>
          <w:color w:val="333333"/>
        </w:rPr>
        <w:t xml:space="preserve">. </w:t>
      </w:r>
    </w:p>
    <w:p w14:paraId="3E5974A4" w14:textId="5CA22CA4" w:rsidR="00ED6E8C" w:rsidRPr="000837C9" w:rsidRDefault="00ED6E8C" w:rsidP="000837C9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0837C9">
        <w:rPr>
          <w:rFonts w:cstheme="minorHAnsi"/>
          <w:color w:val="333333"/>
        </w:rPr>
        <w:lastRenderedPageBreak/>
        <w:t xml:space="preserve">Nominating Committee Chair: T. Prenosil will </w:t>
      </w:r>
      <w:r w:rsidR="00FA6F11" w:rsidRPr="000837C9">
        <w:rPr>
          <w:rFonts w:cstheme="minorHAnsi"/>
          <w:color w:val="333333"/>
        </w:rPr>
        <w:t xml:space="preserve">contact Bonnie Cox to learn if she will </w:t>
      </w:r>
      <w:r w:rsidR="005B165A" w:rsidRPr="000837C9">
        <w:rPr>
          <w:rFonts w:cstheme="minorHAnsi"/>
          <w:color w:val="333333"/>
        </w:rPr>
        <w:t>continue</w:t>
      </w:r>
      <w:r w:rsidR="009700FA" w:rsidRPr="000837C9">
        <w:rPr>
          <w:rFonts w:cstheme="minorHAnsi"/>
          <w:color w:val="333333"/>
        </w:rPr>
        <w:t xml:space="preserve"> as Chair</w:t>
      </w:r>
      <w:r w:rsidR="005B165A" w:rsidRPr="000837C9">
        <w:rPr>
          <w:rFonts w:cstheme="minorHAnsi"/>
          <w:color w:val="333333"/>
        </w:rPr>
        <w:t>.</w:t>
      </w:r>
      <w:r w:rsidR="00FA6F11" w:rsidRPr="000837C9">
        <w:rPr>
          <w:rFonts w:cstheme="minorHAnsi"/>
          <w:color w:val="333333"/>
        </w:rPr>
        <w:t xml:space="preserve"> </w:t>
      </w:r>
    </w:p>
    <w:p w14:paraId="47D7E2ED" w14:textId="3978750D" w:rsidR="00526F80" w:rsidRPr="000837C9" w:rsidRDefault="00526F80" w:rsidP="000837C9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0837C9">
        <w:rPr>
          <w:rFonts w:cstheme="minorHAnsi"/>
          <w:color w:val="333333"/>
        </w:rPr>
        <w:t>Iowa: Nancy Porter (IA)</w:t>
      </w:r>
    </w:p>
    <w:p w14:paraId="5D2F411F" w14:textId="4C6E7F73" w:rsidR="00526F80" w:rsidRPr="000837C9" w:rsidRDefault="00526F80" w:rsidP="000837C9">
      <w:pPr>
        <w:pStyle w:val="ListParagraph"/>
        <w:numPr>
          <w:ilvl w:val="0"/>
          <w:numId w:val="3"/>
        </w:numPr>
        <w:rPr>
          <w:rFonts w:cstheme="minorHAnsi"/>
          <w:color w:val="333333"/>
        </w:rPr>
      </w:pPr>
      <w:r w:rsidRPr="000837C9">
        <w:rPr>
          <w:rFonts w:cstheme="minorHAnsi"/>
          <w:color w:val="333333"/>
        </w:rPr>
        <w:t>Carolyn Mahlum-Jenkins (WI)</w:t>
      </w:r>
    </w:p>
    <w:p w14:paraId="461C31DF" w14:textId="28C7D1E0" w:rsidR="00526F80" w:rsidRDefault="005B165A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Need non-board members for Illinois and Minnesota.</w:t>
      </w:r>
    </w:p>
    <w:p w14:paraId="45EE9105" w14:textId="25F38513" w:rsidR="000D1F1E" w:rsidRDefault="000D1F1E" w:rsidP="000D1F1E">
      <w:r>
        <w:t xml:space="preserve">Officers for the 2020-2021 year include: </w:t>
      </w:r>
    </w:p>
    <w:p w14:paraId="6C3E52F1" w14:textId="33CB60C9" w:rsidR="000D1F1E" w:rsidRDefault="000D1F1E" w:rsidP="000D1F1E">
      <w:pPr>
        <w:pStyle w:val="ListParagraph"/>
        <w:numPr>
          <w:ilvl w:val="0"/>
          <w:numId w:val="1"/>
        </w:numPr>
      </w:pPr>
      <w:r>
        <w:t>Co-chairs: Mary and Steve Ploeser (Dane Co. WI) term</w:t>
      </w:r>
      <w:r w:rsidR="0089673D">
        <w:t>s</w:t>
      </w:r>
      <w:r>
        <w:t xml:space="preserve"> end 2021      </w:t>
      </w:r>
    </w:p>
    <w:p w14:paraId="2E00D77F" w14:textId="77777777" w:rsidR="000D1F1E" w:rsidRDefault="000D1F1E" w:rsidP="000D1F1E">
      <w:pPr>
        <w:pStyle w:val="ListParagraph"/>
        <w:numPr>
          <w:ilvl w:val="0"/>
          <w:numId w:val="1"/>
        </w:numPr>
      </w:pPr>
      <w:r>
        <w:t xml:space="preserve">Treasurer: Jeri McGinley (Stevens Point WI) term ends 2021 </w:t>
      </w:r>
    </w:p>
    <w:p w14:paraId="7157E4FF" w14:textId="77777777" w:rsidR="000D1F1E" w:rsidRDefault="000D1F1E" w:rsidP="000D1F1E">
      <w:pPr>
        <w:pStyle w:val="ListParagraph"/>
        <w:numPr>
          <w:ilvl w:val="0"/>
          <w:numId w:val="1"/>
        </w:numPr>
      </w:pPr>
      <w:r>
        <w:t xml:space="preserve">Vice-chair: Mary Ellen Miller (Metro Des Moines, IA) term ends 2022 </w:t>
      </w:r>
    </w:p>
    <w:p w14:paraId="53F8FDE0" w14:textId="77777777" w:rsidR="000D1F1E" w:rsidRDefault="000D1F1E" w:rsidP="000D1F1E">
      <w:pPr>
        <w:pStyle w:val="ListParagraph"/>
        <w:numPr>
          <w:ilvl w:val="0"/>
          <w:numId w:val="1"/>
        </w:numPr>
      </w:pPr>
      <w:r>
        <w:t xml:space="preserve">Secretary: Tamara Prenosil (Dubuque, IA) term ends 2022 </w:t>
      </w:r>
    </w:p>
    <w:p w14:paraId="1230624E" w14:textId="77777777" w:rsidR="000D1F1E" w:rsidRDefault="000D1F1E" w:rsidP="000D1F1E">
      <w:pPr>
        <w:pStyle w:val="ListParagraph"/>
        <w:numPr>
          <w:ilvl w:val="0"/>
          <w:numId w:val="1"/>
        </w:numPr>
      </w:pPr>
      <w:r>
        <w:t xml:space="preserve">Chair of Nominating Committee: (non-board member:  Bonnie Cox, Jo Daviess Co, IL) </w:t>
      </w:r>
    </w:p>
    <w:p w14:paraId="6537FB56" w14:textId="77777777" w:rsidR="000D1F1E" w:rsidRDefault="000D1F1E" w:rsidP="000D1F1E">
      <w:pPr>
        <w:pStyle w:val="ListParagraph"/>
        <w:numPr>
          <w:ilvl w:val="0"/>
          <w:numId w:val="1"/>
        </w:numPr>
      </w:pPr>
      <w:r>
        <w:t xml:space="preserve">Director of Communications: Gretchen Sabel (Andover, MN) term ends 2021 </w:t>
      </w:r>
    </w:p>
    <w:p w14:paraId="2FB20A81" w14:textId="77777777" w:rsidR="000D1F1E" w:rsidRDefault="000D1F1E" w:rsidP="000D1F1E">
      <w:pPr>
        <w:pStyle w:val="ListParagraph"/>
        <w:numPr>
          <w:ilvl w:val="0"/>
          <w:numId w:val="1"/>
        </w:numPr>
      </w:pPr>
      <w:r>
        <w:t xml:space="preserve">Immediate Past President: Gretchen Sabel (Andover, MN) term ends 2021 </w:t>
      </w:r>
    </w:p>
    <w:p w14:paraId="5C49BECB" w14:textId="77777777" w:rsidR="000D1F1E" w:rsidRDefault="000D1F1E" w:rsidP="000D1F1E">
      <w:r>
        <w:t xml:space="preserve">State Representatives and Alternates (appointed by their respective state LWVs) </w:t>
      </w:r>
    </w:p>
    <w:p w14:paraId="142959F9" w14:textId="77777777" w:rsidR="000D1F1E" w:rsidRDefault="000D1F1E" w:rsidP="000D1F1E">
      <w:pPr>
        <w:pStyle w:val="ListParagraph"/>
        <w:numPr>
          <w:ilvl w:val="0"/>
          <w:numId w:val="2"/>
        </w:numPr>
      </w:pPr>
      <w:r>
        <w:t xml:space="preserve">Illinois: Lee Ekstrom (McHenry Co. IL) Alternate: Paula Ekstrom (McHenry Co. IL) </w:t>
      </w:r>
    </w:p>
    <w:p w14:paraId="116D7256" w14:textId="77777777" w:rsidR="000D1F1E" w:rsidRDefault="000D1F1E" w:rsidP="000D1F1E">
      <w:pPr>
        <w:pStyle w:val="ListParagraph"/>
        <w:numPr>
          <w:ilvl w:val="0"/>
          <w:numId w:val="2"/>
        </w:numPr>
      </w:pPr>
      <w:r>
        <w:t xml:space="preserve">Iowa: Sue Wilson (Dubuque, IA) Alternate:  Nancy Porter (Iowa City, IA) </w:t>
      </w:r>
    </w:p>
    <w:p w14:paraId="2EC80EA8" w14:textId="77777777" w:rsidR="000D1F1E" w:rsidRDefault="000D1F1E" w:rsidP="000D1F1E">
      <w:pPr>
        <w:pStyle w:val="ListParagraph"/>
        <w:numPr>
          <w:ilvl w:val="0"/>
          <w:numId w:val="2"/>
        </w:numPr>
      </w:pPr>
      <w:r>
        <w:t>Minnesota: John Howard (Winona, MN) Alternate: Lonni McCauley (Coon Rapids, MN)</w:t>
      </w:r>
    </w:p>
    <w:p w14:paraId="4BE70C76" w14:textId="77777777" w:rsidR="000D1F1E" w:rsidRDefault="000D1F1E" w:rsidP="000D1F1E">
      <w:pPr>
        <w:pStyle w:val="ListParagraph"/>
        <w:numPr>
          <w:ilvl w:val="0"/>
          <w:numId w:val="2"/>
        </w:numPr>
      </w:pPr>
      <w:r>
        <w:t xml:space="preserve">Wisconsin: Carolyn Mahlum-Jenkins (La Crosse, WI) Alternate: Nancy Hill (La Crosse, WI) </w:t>
      </w:r>
    </w:p>
    <w:p w14:paraId="79D5E501" w14:textId="4F3D1DE3" w:rsidR="000D1F1E" w:rsidRDefault="000D1F1E" w:rsidP="000D1F1E">
      <w:r>
        <w:t xml:space="preserve">Action Committee Chair: Lonnie McCauley (Coon Rapids, MN) </w:t>
      </w:r>
    </w:p>
    <w:p w14:paraId="71B0F4D2" w14:textId="72D7F538" w:rsidR="00764005" w:rsidRDefault="00A23643" w:rsidP="000D1F1E">
      <w:r>
        <w:t>Jeri McGinley agreed to continue as treasurer.</w:t>
      </w:r>
      <w:r w:rsidR="00AC698A">
        <w:t xml:space="preserve"> Gretchen Sabel will continue as Communications Chair.</w:t>
      </w:r>
      <w:r w:rsidR="00912935">
        <w:t xml:space="preserve"> State Representatives and Alternates </w:t>
      </w:r>
      <w:r w:rsidR="00AD31D8">
        <w:t xml:space="preserve">will continue. Mary Ellen Miller agreed to </w:t>
      </w:r>
      <w:r w:rsidR="00A7529B">
        <w:t xml:space="preserve">become Chair. </w:t>
      </w:r>
      <w:r w:rsidR="00031E1A">
        <w:t>Therefore,</w:t>
      </w:r>
      <w:r w:rsidR="00A7529B">
        <w:t xml:space="preserve"> we need to</w:t>
      </w:r>
      <w:r w:rsidR="00364566">
        <w:t xml:space="preserve"> nominate a Vice Chair at the Annual Meeting in June 20</w:t>
      </w:r>
      <w:r w:rsidR="009A04E1">
        <w:t>21.</w:t>
      </w:r>
    </w:p>
    <w:p w14:paraId="61E763D3" w14:textId="5DA01037" w:rsidR="002C033D" w:rsidRDefault="00471EF6" w:rsidP="000D1F1E">
      <w:r w:rsidRPr="00A7605C">
        <w:rPr>
          <w:b/>
          <w:bCs/>
        </w:rPr>
        <w:t>Next Board Meeting:</w:t>
      </w:r>
      <w:r>
        <w:t xml:space="preserve"> </w:t>
      </w:r>
      <w:r w:rsidR="00F52869">
        <w:t>April 5,2021 at 10:00 am</w:t>
      </w:r>
      <w:r w:rsidR="00EE3A0D">
        <w:t xml:space="preserve"> via Zoom</w:t>
      </w:r>
    </w:p>
    <w:p w14:paraId="609AEE1D" w14:textId="15BC362B" w:rsidR="00A7605C" w:rsidRDefault="00A7605C" w:rsidP="000D1F1E">
      <w:r>
        <w:t>Submitted by Tamara Prenosil</w:t>
      </w:r>
    </w:p>
    <w:p w14:paraId="7C175B80" w14:textId="77777777" w:rsidR="003E64A0" w:rsidRDefault="00171B93" w:rsidP="000D1F1E">
      <w:r w:rsidRPr="00A7605C">
        <w:rPr>
          <w:b/>
          <w:bCs/>
        </w:rPr>
        <w:t>Education Program</w:t>
      </w:r>
      <w:r w:rsidR="00257B08">
        <w:rPr>
          <w:b/>
          <w:bCs/>
        </w:rPr>
        <w:t xml:space="preserve"> 1:00 to 3:00</w:t>
      </w:r>
      <w:r w:rsidR="003E64A0">
        <w:rPr>
          <w:b/>
          <w:bCs/>
        </w:rPr>
        <w:t xml:space="preserve"> pm</w:t>
      </w:r>
      <w:r w:rsidR="00A76767" w:rsidRPr="00A7605C">
        <w:rPr>
          <w:b/>
          <w:bCs/>
        </w:rPr>
        <w:t>:</w:t>
      </w:r>
      <w:r w:rsidR="00A76767">
        <w:t xml:space="preserve"> </w:t>
      </w:r>
    </w:p>
    <w:p w14:paraId="4AB9BC2C" w14:textId="62399FCA" w:rsidR="003E64A0" w:rsidRPr="00B026AD" w:rsidRDefault="00A76767" w:rsidP="00B026AD">
      <w:pPr>
        <w:jc w:val="center"/>
        <w:rPr>
          <w:b/>
          <w:bCs/>
        </w:rPr>
      </w:pPr>
      <w:r w:rsidRPr="00B026AD">
        <w:rPr>
          <w:b/>
          <w:bCs/>
        </w:rPr>
        <w:t>Watershed-scale work to improve soil and water quality</w:t>
      </w:r>
      <w:r w:rsidR="00751F0A" w:rsidRPr="00B026AD">
        <w:rPr>
          <w:b/>
          <w:bCs/>
        </w:rPr>
        <w:t>.</w:t>
      </w:r>
    </w:p>
    <w:p w14:paraId="3038D9FC" w14:textId="77777777" w:rsidR="00B026AD" w:rsidRPr="003C774F" w:rsidRDefault="00751F0A" w:rsidP="000D1F1E">
      <w:pPr>
        <w:rPr>
          <w:b/>
          <w:bCs/>
        </w:rPr>
      </w:pPr>
      <w:r w:rsidRPr="003C774F">
        <w:rPr>
          <w:b/>
          <w:bCs/>
        </w:rPr>
        <w:t xml:space="preserve">Presenters: </w:t>
      </w:r>
    </w:p>
    <w:p w14:paraId="66C5153D" w14:textId="399CA61E" w:rsidR="003E64A0" w:rsidRDefault="00751F0A" w:rsidP="000D1F1E">
      <w:r>
        <w:t>Heid</w:t>
      </w:r>
      <w:r w:rsidR="00D33AE2">
        <w:t xml:space="preserve">i Keuler – Fishers and Farmers in Wisconsin </w:t>
      </w:r>
    </w:p>
    <w:p w14:paraId="17D6314C" w14:textId="5EA9F804" w:rsidR="003E64A0" w:rsidRDefault="00D33AE2" w:rsidP="000D1F1E">
      <w:r>
        <w:t>C</w:t>
      </w:r>
      <w:r w:rsidR="00FD4E0F">
        <w:t xml:space="preserve">lark Porter- Blackhawk Creek Watershed in Iowa </w:t>
      </w:r>
    </w:p>
    <w:p w14:paraId="529CC1B6" w14:textId="31CCC60A" w:rsidR="00EE3A0D" w:rsidRDefault="00FD4E0F" w:rsidP="000D1F1E">
      <w:r>
        <w:t>Faith Luce</w:t>
      </w:r>
      <w:r w:rsidR="00107FD0">
        <w:t xml:space="preserve"> – Watershed Coordinator for Blackhawk Creek in Iowa</w:t>
      </w:r>
    </w:p>
    <w:p w14:paraId="1DBF44E9" w14:textId="77777777" w:rsidR="000D1F1E" w:rsidRDefault="000D1F1E" w:rsidP="000D1F1E"/>
    <w:p w14:paraId="14CB4243" w14:textId="77777777" w:rsidR="00ED29F2" w:rsidRDefault="00ED29F2">
      <w:pPr>
        <w:rPr>
          <w:rFonts w:cstheme="minorHAnsi"/>
          <w:color w:val="333333"/>
        </w:rPr>
      </w:pPr>
    </w:p>
    <w:p w14:paraId="30D2F9D9" w14:textId="77777777" w:rsidR="00ED29F2" w:rsidRPr="008E3E41" w:rsidRDefault="00ED29F2">
      <w:pPr>
        <w:rPr>
          <w:rFonts w:cstheme="minorHAnsi"/>
          <w:color w:val="333333"/>
        </w:rPr>
      </w:pPr>
    </w:p>
    <w:sectPr w:rsidR="00ED29F2" w:rsidRPr="008E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841"/>
    <w:multiLevelType w:val="hybridMultilevel"/>
    <w:tmpl w:val="3A80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C1A0C"/>
    <w:multiLevelType w:val="hybridMultilevel"/>
    <w:tmpl w:val="E6ECACAE"/>
    <w:lvl w:ilvl="0" w:tplc="DD3E18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211CC"/>
    <w:multiLevelType w:val="hybridMultilevel"/>
    <w:tmpl w:val="E4F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A7"/>
    <w:rsid w:val="000016C9"/>
    <w:rsid w:val="00002A85"/>
    <w:rsid w:val="00004BC9"/>
    <w:rsid w:val="00024519"/>
    <w:rsid w:val="00031E1A"/>
    <w:rsid w:val="0004266E"/>
    <w:rsid w:val="00081FF3"/>
    <w:rsid w:val="000837C9"/>
    <w:rsid w:val="000A0713"/>
    <w:rsid w:val="000C4585"/>
    <w:rsid w:val="000D1F1E"/>
    <w:rsid w:val="000F2AA6"/>
    <w:rsid w:val="000F7346"/>
    <w:rsid w:val="001000DB"/>
    <w:rsid w:val="00107FD0"/>
    <w:rsid w:val="00110124"/>
    <w:rsid w:val="001251E9"/>
    <w:rsid w:val="00137E48"/>
    <w:rsid w:val="00171B93"/>
    <w:rsid w:val="001847B6"/>
    <w:rsid w:val="00194ECA"/>
    <w:rsid w:val="001A14D3"/>
    <w:rsid w:val="001C2A26"/>
    <w:rsid w:val="001E25B1"/>
    <w:rsid w:val="001E39CD"/>
    <w:rsid w:val="002351AB"/>
    <w:rsid w:val="00257B08"/>
    <w:rsid w:val="002644C7"/>
    <w:rsid w:val="00264834"/>
    <w:rsid w:val="00282767"/>
    <w:rsid w:val="00286AF3"/>
    <w:rsid w:val="002927B9"/>
    <w:rsid w:val="00295F8F"/>
    <w:rsid w:val="002C033D"/>
    <w:rsid w:val="002E2C42"/>
    <w:rsid w:val="003126B8"/>
    <w:rsid w:val="0032192F"/>
    <w:rsid w:val="003257E8"/>
    <w:rsid w:val="00326D57"/>
    <w:rsid w:val="00333CCD"/>
    <w:rsid w:val="00357942"/>
    <w:rsid w:val="00364566"/>
    <w:rsid w:val="00380407"/>
    <w:rsid w:val="003A183A"/>
    <w:rsid w:val="003B46E2"/>
    <w:rsid w:val="003C774F"/>
    <w:rsid w:val="003E64A0"/>
    <w:rsid w:val="004540DB"/>
    <w:rsid w:val="00461124"/>
    <w:rsid w:val="00471EF6"/>
    <w:rsid w:val="00477224"/>
    <w:rsid w:val="004921A0"/>
    <w:rsid w:val="004B4C40"/>
    <w:rsid w:val="0050256B"/>
    <w:rsid w:val="005158DE"/>
    <w:rsid w:val="00526F80"/>
    <w:rsid w:val="00535693"/>
    <w:rsid w:val="00556188"/>
    <w:rsid w:val="00572231"/>
    <w:rsid w:val="0058066A"/>
    <w:rsid w:val="00590971"/>
    <w:rsid w:val="005A3E02"/>
    <w:rsid w:val="005A50AF"/>
    <w:rsid w:val="005B165A"/>
    <w:rsid w:val="005D7A33"/>
    <w:rsid w:val="005E6F75"/>
    <w:rsid w:val="00601597"/>
    <w:rsid w:val="00641735"/>
    <w:rsid w:val="00643BF8"/>
    <w:rsid w:val="00655408"/>
    <w:rsid w:val="00656AAF"/>
    <w:rsid w:val="00693568"/>
    <w:rsid w:val="006B416C"/>
    <w:rsid w:val="006D37BC"/>
    <w:rsid w:val="006D6B78"/>
    <w:rsid w:val="006E6885"/>
    <w:rsid w:val="0070300E"/>
    <w:rsid w:val="007079E8"/>
    <w:rsid w:val="007220AA"/>
    <w:rsid w:val="00733A71"/>
    <w:rsid w:val="00751F0A"/>
    <w:rsid w:val="00764005"/>
    <w:rsid w:val="00766CF8"/>
    <w:rsid w:val="00767075"/>
    <w:rsid w:val="00785C30"/>
    <w:rsid w:val="00792428"/>
    <w:rsid w:val="00792F3A"/>
    <w:rsid w:val="007A637F"/>
    <w:rsid w:val="007B541F"/>
    <w:rsid w:val="007C65D7"/>
    <w:rsid w:val="007D4CB6"/>
    <w:rsid w:val="007E22D3"/>
    <w:rsid w:val="00816413"/>
    <w:rsid w:val="008266FB"/>
    <w:rsid w:val="008328EF"/>
    <w:rsid w:val="00837B2D"/>
    <w:rsid w:val="00877311"/>
    <w:rsid w:val="008840F7"/>
    <w:rsid w:val="0089673D"/>
    <w:rsid w:val="008A45A7"/>
    <w:rsid w:val="008A709F"/>
    <w:rsid w:val="008C2E15"/>
    <w:rsid w:val="008C7E42"/>
    <w:rsid w:val="008E3E41"/>
    <w:rsid w:val="008E6FEC"/>
    <w:rsid w:val="008F0B6F"/>
    <w:rsid w:val="008F125E"/>
    <w:rsid w:val="00912935"/>
    <w:rsid w:val="00920E8C"/>
    <w:rsid w:val="0092399B"/>
    <w:rsid w:val="009700FA"/>
    <w:rsid w:val="0099560C"/>
    <w:rsid w:val="009A04E1"/>
    <w:rsid w:val="00A10EC0"/>
    <w:rsid w:val="00A23643"/>
    <w:rsid w:val="00A558C3"/>
    <w:rsid w:val="00A61EF2"/>
    <w:rsid w:val="00A702F3"/>
    <w:rsid w:val="00A7529B"/>
    <w:rsid w:val="00A7605C"/>
    <w:rsid w:val="00A76767"/>
    <w:rsid w:val="00A83D1C"/>
    <w:rsid w:val="00AA6545"/>
    <w:rsid w:val="00AC5A07"/>
    <w:rsid w:val="00AC698A"/>
    <w:rsid w:val="00AD31D8"/>
    <w:rsid w:val="00AE6522"/>
    <w:rsid w:val="00AF1DF3"/>
    <w:rsid w:val="00B026AD"/>
    <w:rsid w:val="00B02C26"/>
    <w:rsid w:val="00B17E76"/>
    <w:rsid w:val="00B56A90"/>
    <w:rsid w:val="00B75245"/>
    <w:rsid w:val="00B83008"/>
    <w:rsid w:val="00B841A6"/>
    <w:rsid w:val="00BA11F1"/>
    <w:rsid w:val="00BF2747"/>
    <w:rsid w:val="00BF44EC"/>
    <w:rsid w:val="00C13333"/>
    <w:rsid w:val="00C14F32"/>
    <w:rsid w:val="00C2106B"/>
    <w:rsid w:val="00C45319"/>
    <w:rsid w:val="00C47E33"/>
    <w:rsid w:val="00C71DE9"/>
    <w:rsid w:val="00C74691"/>
    <w:rsid w:val="00C756E4"/>
    <w:rsid w:val="00C85473"/>
    <w:rsid w:val="00C874A7"/>
    <w:rsid w:val="00C911B1"/>
    <w:rsid w:val="00CA4FDE"/>
    <w:rsid w:val="00CC7462"/>
    <w:rsid w:val="00D02985"/>
    <w:rsid w:val="00D145A9"/>
    <w:rsid w:val="00D20B90"/>
    <w:rsid w:val="00D33AE2"/>
    <w:rsid w:val="00D35642"/>
    <w:rsid w:val="00D51661"/>
    <w:rsid w:val="00D55728"/>
    <w:rsid w:val="00D60870"/>
    <w:rsid w:val="00D7783C"/>
    <w:rsid w:val="00D8627C"/>
    <w:rsid w:val="00D91608"/>
    <w:rsid w:val="00DB5DEE"/>
    <w:rsid w:val="00DC0E30"/>
    <w:rsid w:val="00DC30FF"/>
    <w:rsid w:val="00DE74FB"/>
    <w:rsid w:val="00E03329"/>
    <w:rsid w:val="00E04F74"/>
    <w:rsid w:val="00E075E2"/>
    <w:rsid w:val="00E41D8F"/>
    <w:rsid w:val="00E8499B"/>
    <w:rsid w:val="00E8519A"/>
    <w:rsid w:val="00EC1B05"/>
    <w:rsid w:val="00EC20D9"/>
    <w:rsid w:val="00EC509D"/>
    <w:rsid w:val="00ED29F2"/>
    <w:rsid w:val="00ED2BD3"/>
    <w:rsid w:val="00ED6DAF"/>
    <w:rsid w:val="00ED6E8C"/>
    <w:rsid w:val="00EE3A0D"/>
    <w:rsid w:val="00F122F7"/>
    <w:rsid w:val="00F2215D"/>
    <w:rsid w:val="00F2545B"/>
    <w:rsid w:val="00F3516A"/>
    <w:rsid w:val="00F40953"/>
    <w:rsid w:val="00F52869"/>
    <w:rsid w:val="00F65F30"/>
    <w:rsid w:val="00F67C08"/>
    <w:rsid w:val="00F83A22"/>
    <w:rsid w:val="00FA6F11"/>
    <w:rsid w:val="00FB4227"/>
    <w:rsid w:val="00FC2200"/>
    <w:rsid w:val="00FC6194"/>
    <w:rsid w:val="00FC6D56"/>
    <w:rsid w:val="00FD49D5"/>
    <w:rsid w:val="00F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E980"/>
  <w15:chartTrackingRefBased/>
  <w15:docId w15:val="{BC0B3A58-8376-4D05-A1B4-D91F173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190</cp:revision>
  <dcterms:created xsi:type="dcterms:W3CDTF">2021-02-14T23:27:00Z</dcterms:created>
  <dcterms:modified xsi:type="dcterms:W3CDTF">2021-02-18T20:41:00Z</dcterms:modified>
</cp:coreProperties>
</file>